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B8BA" w14:textId="77777777" w:rsidR="002A3F64" w:rsidRDefault="002A3F64" w:rsidP="002A3F64">
      <w:pPr>
        <w:spacing w:before="68"/>
        <w:ind w:left="100"/>
        <w:rPr>
          <w:b/>
          <w:sz w:val="24"/>
        </w:rPr>
      </w:pPr>
      <w:r>
        <w:rPr>
          <w:b/>
          <w:sz w:val="24"/>
        </w:rPr>
        <w:t>DIRECŢIA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ASISTENȚĂ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BRAŞOV</w:t>
      </w:r>
    </w:p>
    <w:p w14:paraId="3848FD19" w14:textId="77777777" w:rsidR="002A3F64" w:rsidRDefault="002A3F64" w:rsidP="002A3F64">
      <w:pPr>
        <w:ind w:left="100" w:right="708"/>
        <w:rPr>
          <w:b/>
          <w:sz w:val="24"/>
        </w:rPr>
      </w:pPr>
      <w:r>
        <w:rPr>
          <w:b/>
          <w:sz w:val="24"/>
        </w:rPr>
        <w:t>Serviciul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Asistenţă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Socială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Persoanele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Dizabilităţi</w:t>
      </w:r>
      <w:proofErr w:type="spellEnd"/>
      <w:r>
        <w:rPr>
          <w:b/>
          <w:sz w:val="24"/>
        </w:rPr>
        <w:t xml:space="preserve"> </w:t>
      </w:r>
    </w:p>
    <w:p w14:paraId="3D829EC9" w14:textId="10F23E34" w:rsidR="002A3F64" w:rsidRDefault="002A3F64" w:rsidP="002A3F64">
      <w:pPr>
        <w:ind w:left="100" w:right="708"/>
        <w:rPr>
          <w:b/>
          <w:sz w:val="24"/>
        </w:rPr>
      </w:pPr>
      <w:proofErr w:type="spellStart"/>
      <w:r>
        <w:rPr>
          <w:b/>
          <w:sz w:val="24"/>
        </w:rPr>
        <w:t>Braşov</w:t>
      </w:r>
      <w:proofErr w:type="spellEnd"/>
      <w:r>
        <w:rPr>
          <w:b/>
          <w:sz w:val="24"/>
        </w:rPr>
        <w:t>, str. Panselelor, nr. 23, Tel: 0368469995</w:t>
      </w:r>
    </w:p>
    <w:p w14:paraId="571253B1" w14:textId="77777777" w:rsidR="002A3F64" w:rsidRDefault="002A3F64" w:rsidP="002A3F64">
      <w:pPr>
        <w:pStyle w:val="Corptext"/>
        <w:spacing w:before="2"/>
        <w:rPr>
          <w:b/>
          <w:sz w:val="28"/>
        </w:rPr>
      </w:pPr>
    </w:p>
    <w:p w14:paraId="3ED64149" w14:textId="4A463244" w:rsidR="002A3F64" w:rsidRDefault="002A3F64" w:rsidP="002A3F64">
      <w:pPr>
        <w:pStyle w:val="Corptext"/>
        <w:spacing w:before="2"/>
        <w:jc w:val="center"/>
        <w:rPr>
          <w:b/>
          <w:sz w:val="28"/>
        </w:rPr>
      </w:pPr>
    </w:p>
    <w:p w14:paraId="02033512" w14:textId="77777777" w:rsidR="0022278E" w:rsidRDefault="0022278E" w:rsidP="002A3F64">
      <w:pPr>
        <w:pStyle w:val="Corptext"/>
        <w:spacing w:before="2"/>
        <w:jc w:val="center"/>
        <w:rPr>
          <w:b/>
          <w:sz w:val="28"/>
        </w:rPr>
      </w:pPr>
    </w:p>
    <w:p w14:paraId="7C8116A5" w14:textId="77777777" w:rsidR="002A3F64" w:rsidRDefault="002A3F64" w:rsidP="002A3F64">
      <w:pPr>
        <w:pStyle w:val="Corptext"/>
        <w:spacing w:before="2"/>
        <w:jc w:val="center"/>
        <w:rPr>
          <w:b/>
          <w:sz w:val="28"/>
        </w:rPr>
      </w:pPr>
    </w:p>
    <w:p w14:paraId="7521A2DC" w14:textId="3C935DC5" w:rsidR="002A3F64" w:rsidRDefault="002A3F64" w:rsidP="002A3F64">
      <w:pPr>
        <w:pStyle w:val="Corptext"/>
        <w:spacing w:before="2"/>
        <w:jc w:val="center"/>
        <w:rPr>
          <w:b/>
          <w:sz w:val="28"/>
        </w:rPr>
      </w:pPr>
      <w:r>
        <w:rPr>
          <w:b/>
          <w:sz w:val="28"/>
        </w:rPr>
        <w:t>CERERE</w:t>
      </w:r>
    </w:p>
    <w:p w14:paraId="778E47AF" w14:textId="44FC4850" w:rsidR="002A3F64" w:rsidRDefault="002A3F64" w:rsidP="002A3F64">
      <w:pPr>
        <w:pStyle w:val="Corptext"/>
        <w:spacing w:before="3"/>
        <w:rPr>
          <w:b/>
          <w:sz w:val="18"/>
        </w:rPr>
      </w:pPr>
    </w:p>
    <w:p w14:paraId="1D6EFD1B" w14:textId="77777777" w:rsidR="002A3F64" w:rsidRDefault="002A3F64" w:rsidP="002A3F64">
      <w:pPr>
        <w:pStyle w:val="Corptext"/>
        <w:spacing w:before="3"/>
        <w:rPr>
          <w:b/>
          <w:sz w:val="18"/>
        </w:rPr>
      </w:pPr>
    </w:p>
    <w:p w14:paraId="290A65C5" w14:textId="56591584" w:rsidR="002A3F64" w:rsidRDefault="002A3F64" w:rsidP="0022278E">
      <w:pPr>
        <w:tabs>
          <w:tab w:val="left" w:pos="1753"/>
          <w:tab w:val="left" w:pos="2194"/>
          <w:tab w:val="left" w:pos="3236"/>
          <w:tab w:val="left" w:pos="8024"/>
          <w:tab w:val="left" w:pos="9214"/>
          <w:tab w:val="left" w:leader="dot" w:pos="10065"/>
        </w:tabs>
        <w:spacing w:before="88" w:line="360" w:lineRule="auto"/>
        <w:ind w:left="100" w:right="568" w:firstLine="719"/>
        <w:rPr>
          <w:sz w:val="26"/>
        </w:rPr>
      </w:pPr>
      <w:r>
        <w:rPr>
          <w:spacing w:val="-2"/>
          <w:sz w:val="26"/>
        </w:rPr>
        <w:t>Subsemnatul/(a)………………………………………………………….........….................. domiciliat/(ă)</w:t>
      </w:r>
      <w:r>
        <w:rPr>
          <w:sz w:val="26"/>
        </w:rPr>
        <w:tab/>
      </w:r>
      <w:r>
        <w:rPr>
          <w:spacing w:val="-6"/>
          <w:sz w:val="26"/>
        </w:rPr>
        <w:t>în</w:t>
      </w:r>
      <w:r>
        <w:rPr>
          <w:spacing w:val="-6"/>
          <w:sz w:val="26"/>
        </w:rPr>
        <w:t xml:space="preserve"> </w:t>
      </w:r>
      <w:proofErr w:type="spellStart"/>
      <w:r>
        <w:rPr>
          <w:spacing w:val="-2"/>
          <w:sz w:val="26"/>
        </w:rPr>
        <w:t>Braşov</w:t>
      </w:r>
      <w:proofErr w:type="spellEnd"/>
      <w:r>
        <w:rPr>
          <w:spacing w:val="-2"/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str.…………………………………………,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 xml:space="preserve">nr.…....,bl………, </w:t>
      </w:r>
      <w:r>
        <w:rPr>
          <w:sz w:val="26"/>
        </w:rPr>
        <w:t>sc.……….,</w:t>
      </w:r>
      <w:r>
        <w:rPr>
          <w:spacing w:val="-17"/>
          <w:sz w:val="26"/>
        </w:rPr>
        <w:t xml:space="preserve"> </w:t>
      </w:r>
      <w:r>
        <w:rPr>
          <w:sz w:val="26"/>
        </w:rPr>
        <w:t>ap……….,</w:t>
      </w:r>
      <w:r>
        <w:rPr>
          <w:spacing w:val="-16"/>
          <w:sz w:val="26"/>
        </w:rPr>
        <w:t xml:space="preserve"> </w:t>
      </w:r>
      <w:r>
        <w:rPr>
          <w:spacing w:val="-16"/>
          <w:sz w:val="26"/>
        </w:rPr>
        <w:t>t</w:t>
      </w:r>
      <w:r>
        <w:rPr>
          <w:sz w:val="26"/>
        </w:rPr>
        <w:t>elefon…………………….……,</w:t>
      </w:r>
      <w:r>
        <w:rPr>
          <w:spacing w:val="-16"/>
          <w:sz w:val="26"/>
        </w:rPr>
        <w:t xml:space="preserve"> </w:t>
      </w:r>
      <w:r>
        <w:rPr>
          <w:sz w:val="26"/>
        </w:rPr>
        <w:t>legitimat/(ă)</w:t>
      </w:r>
      <w:r>
        <w:rPr>
          <w:spacing w:val="-16"/>
          <w:sz w:val="26"/>
        </w:rPr>
        <w:t xml:space="preserve"> </w:t>
      </w:r>
      <w:r>
        <w:rPr>
          <w:sz w:val="26"/>
        </w:rPr>
        <w:t>cu</w:t>
      </w:r>
      <w:r>
        <w:rPr>
          <w:spacing w:val="-15"/>
          <w:sz w:val="26"/>
        </w:rPr>
        <w:t xml:space="preserve"> </w:t>
      </w:r>
      <w:r>
        <w:rPr>
          <w:sz w:val="26"/>
        </w:rPr>
        <w:t>CI/BI,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seria…</w:t>
      </w:r>
      <w:r>
        <w:rPr>
          <w:sz w:val="26"/>
        </w:rPr>
        <w:tab/>
      </w:r>
      <w:r>
        <w:rPr>
          <w:spacing w:val="-10"/>
          <w:sz w:val="26"/>
        </w:rPr>
        <w:t>,</w:t>
      </w:r>
      <w:r>
        <w:rPr>
          <w:sz w:val="26"/>
        </w:rPr>
        <w:t xml:space="preserve">nr.…………………, prin prezenta solicit </w:t>
      </w:r>
      <w:r>
        <w:rPr>
          <w:b/>
          <w:sz w:val="26"/>
          <w:u w:val="single"/>
        </w:rPr>
        <w:t>efectuarea unei anchete sociale</w:t>
      </w:r>
      <w:r>
        <w:rPr>
          <w:b/>
          <w:sz w:val="26"/>
        </w:rPr>
        <w:t xml:space="preserve"> </w:t>
      </w:r>
      <w:r>
        <w:rPr>
          <w:sz w:val="26"/>
        </w:rPr>
        <w:t>necesară pentru evaluarea complexă de către Comisia de evaluare a persoanelor adulte cu handicap,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în vederea </w:t>
      </w:r>
      <w:proofErr w:type="spellStart"/>
      <w:r>
        <w:rPr>
          <w:sz w:val="26"/>
        </w:rPr>
        <w:t>obţinerii</w:t>
      </w:r>
      <w:proofErr w:type="spellEnd"/>
      <w:r>
        <w:rPr>
          <w:sz w:val="26"/>
        </w:rPr>
        <w:t xml:space="preserve"> certificatului de încadrare într-un grad de handicap.</w:t>
      </w:r>
    </w:p>
    <w:p w14:paraId="135810D8" w14:textId="1DC99C38" w:rsidR="002A3F64" w:rsidRDefault="002A3F64" w:rsidP="002A3F64">
      <w:pPr>
        <w:spacing w:line="360" w:lineRule="auto"/>
        <w:ind w:left="100" w:right="2023"/>
        <w:jc w:val="both"/>
        <w:rPr>
          <w:color w:val="000000"/>
          <w:sz w:val="26"/>
        </w:rPr>
      </w:pPr>
      <w:proofErr w:type="spellStart"/>
      <w:r>
        <w:rPr>
          <w:color w:val="000000"/>
          <w:sz w:val="26"/>
          <w:u w:val="single"/>
          <w:shd w:val="clear" w:color="auto" w:fill="A6A6A6"/>
        </w:rPr>
        <w:t>Situaţie</w:t>
      </w:r>
      <w:proofErr w:type="spellEnd"/>
      <w:r>
        <w:rPr>
          <w:color w:val="000000"/>
          <w:spacing w:val="-4"/>
          <w:sz w:val="26"/>
          <w:u w:val="single"/>
          <w:shd w:val="clear" w:color="auto" w:fill="A6A6A6"/>
        </w:rPr>
        <w:t xml:space="preserve"> </w:t>
      </w:r>
      <w:r>
        <w:rPr>
          <w:color w:val="000000"/>
          <w:sz w:val="26"/>
          <w:u w:val="single"/>
          <w:shd w:val="clear" w:color="auto" w:fill="A6A6A6"/>
        </w:rPr>
        <w:t>dosar</w:t>
      </w:r>
      <w:r>
        <w:rPr>
          <w:color w:val="000000"/>
          <w:sz w:val="26"/>
        </w:rPr>
        <w:t>:</w:t>
      </w:r>
      <w:r>
        <w:rPr>
          <w:color w:val="000000"/>
          <w:spacing w:val="-4"/>
          <w:sz w:val="26"/>
        </w:rPr>
        <w:t xml:space="preserve"> </w:t>
      </w:r>
      <w:r>
        <w:rPr>
          <w:rFonts w:ascii="Wingdings" w:hAnsi="Wingdings"/>
          <w:color w:val="000000"/>
          <w:sz w:val="26"/>
        </w:rPr>
        <w:t></w:t>
      </w:r>
      <w:r>
        <w:rPr>
          <w:color w:val="000000"/>
          <w:spacing w:val="-2"/>
          <w:sz w:val="26"/>
        </w:rPr>
        <w:t xml:space="preserve"> </w:t>
      </w:r>
      <w:r>
        <w:rPr>
          <w:color w:val="000000"/>
          <w:sz w:val="26"/>
        </w:rPr>
        <w:t>caz</w:t>
      </w:r>
      <w:r>
        <w:rPr>
          <w:color w:val="000000"/>
          <w:spacing w:val="-4"/>
          <w:sz w:val="26"/>
        </w:rPr>
        <w:t xml:space="preserve"> </w:t>
      </w:r>
      <w:r>
        <w:rPr>
          <w:color w:val="000000"/>
          <w:sz w:val="26"/>
        </w:rPr>
        <w:t>nou,</w:t>
      </w:r>
      <w:r>
        <w:rPr>
          <w:color w:val="000000"/>
          <w:spacing w:val="40"/>
          <w:sz w:val="26"/>
        </w:rPr>
        <w:t xml:space="preserve">  </w:t>
      </w:r>
      <w:r>
        <w:rPr>
          <w:rFonts w:ascii="Wingdings" w:hAnsi="Wingdings"/>
          <w:color w:val="000000"/>
          <w:sz w:val="26"/>
        </w:rPr>
        <w:t></w:t>
      </w:r>
      <w:r>
        <w:rPr>
          <w:color w:val="000000"/>
          <w:spacing w:val="-2"/>
          <w:sz w:val="26"/>
        </w:rPr>
        <w:t xml:space="preserve"> </w:t>
      </w:r>
      <w:r>
        <w:rPr>
          <w:color w:val="000000"/>
          <w:sz w:val="26"/>
        </w:rPr>
        <w:t>revizuire,</w:t>
      </w:r>
      <w:r>
        <w:rPr>
          <w:color w:val="000000"/>
          <w:spacing w:val="-3"/>
          <w:sz w:val="26"/>
        </w:rPr>
        <w:t xml:space="preserve"> </w:t>
      </w:r>
      <w:r>
        <w:rPr>
          <w:color w:val="000000"/>
          <w:sz w:val="26"/>
        </w:rPr>
        <w:t>terme</w:t>
      </w:r>
      <w:r w:rsidR="0022278E">
        <w:rPr>
          <w:color w:val="000000"/>
          <w:sz w:val="26"/>
        </w:rPr>
        <w:t>n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...................…........ </w:t>
      </w:r>
    </w:p>
    <w:p w14:paraId="0EEEF476" w14:textId="214E5227" w:rsidR="002A3F64" w:rsidRDefault="002A3F64" w:rsidP="002A3F64">
      <w:pPr>
        <w:spacing w:line="360" w:lineRule="auto"/>
        <w:ind w:left="100" w:right="2023"/>
        <w:jc w:val="both"/>
        <w:rPr>
          <w:b/>
          <w:sz w:val="26"/>
        </w:rPr>
      </w:pPr>
      <w:r>
        <w:rPr>
          <w:color w:val="000000"/>
          <w:sz w:val="26"/>
        </w:rPr>
        <w:t>Grad de handicap:</w:t>
      </w:r>
      <w:r>
        <w:rPr>
          <w:rFonts w:ascii="Wingdings" w:hAnsi="Wingdings"/>
          <w:color w:val="000000"/>
          <w:sz w:val="26"/>
          <w:u w:val="thick"/>
        </w:rPr>
        <w:t></w:t>
      </w:r>
      <w:r>
        <w:rPr>
          <w:color w:val="000000"/>
          <w:sz w:val="26"/>
          <w:u w:val="thick"/>
        </w:rPr>
        <w:t xml:space="preserve"> </w:t>
      </w:r>
      <w:r>
        <w:rPr>
          <w:b/>
          <w:color w:val="000000"/>
          <w:sz w:val="26"/>
          <w:u w:val="thick"/>
        </w:rPr>
        <w:t>ușor,</w:t>
      </w:r>
      <w:r>
        <w:rPr>
          <w:b/>
          <w:color w:val="000000"/>
          <w:spacing w:val="80"/>
          <w:w w:val="150"/>
          <w:sz w:val="26"/>
          <w:u w:val="thick"/>
        </w:rPr>
        <w:t xml:space="preserve"> </w:t>
      </w:r>
      <w:r>
        <w:rPr>
          <w:rFonts w:ascii="Wingdings" w:hAnsi="Wingdings"/>
          <w:color w:val="000000"/>
          <w:sz w:val="26"/>
          <w:u w:val="thick"/>
        </w:rPr>
        <w:t></w:t>
      </w:r>
      <w:r>
        <w:rPr>
          <w:color w:val="000000"/>
          <w:spacing w:val="80"/>
          <w:sz w:val="26"/>
          <w:u w:val="thick"/>
        </w:rPr>
        <w:t xml:space="preserve"> </w:t>
      </w:r>
      <w:r>
        <w:rPr>
          <w:b/>
          <w:color w:val="000000"/>
          <w:sz w:val="26"/>
          <w:u w:val="thick"/>
        </w:rPr>
        <w:t>mediu,</w:t>
      </w:r>
      <w:r>
        <w:rPr>
          <w:b/>
          <w:color w:val="000000"/>
          <w:spacing w:val="79"/>
          <w:sz w:val="26"/>
          <w:u w:val="thick"/>
        </w:rPr>
        <w:t xml:space="preserve"> </w:t>
      </w:r>
      <w:r>
        <w:rPr>
          <w:rFonts w:ascii="Wingdings" w:hAnsi="Wingdings"/>
          <w:color w:val="000000"/>
          <w:sz w:val="26"/>
          <w:u w:val="thick"/>
        </w:rPr>
        <w:t></w:t>
      </w:r>
      <w:r>
        <w:rPr>
          <w:color w:val="000000"/>
          <w:sz w:val="26"/>
          <w:u w:val="thick"/>
        </w:rPr>
        <w:t xml:space="preserve"> </w:t>
      </w:r>
      <w:r>
        <w:rPr>
          <w:b/>
          <w:color w:val="000000"/>
          <w:sz w:val="26"/>
          <w:u w:val="thick"/>
        </w:rPr>
        <w:t>accentuat,</w:t>
      </w:r>
      <w:r>
        <w:rPr>
          <w:b/>
          <w:color w:val="000000"/>
          <w:spacing w:val="79"/>
          <w:sz w:val="26"/>
          <w:u w:val="thick"/>
        </w:rPr>
        <w:t xml:space="preserve"> </w:t>
      </w:r>
      <w:r>
        <w:rPr>
          <w:rFonts w:ascii="Wingdings" w:hAnsi="Wingdings"/>
          <w:color w:val="000000"/>
          <w:sz w:val="26"/>
          <w:u w:val="thick"/>
        </w:rPr>
        <w:t></w:t>
      </w:r>
      <w:r>
        <w:rPr>
          <w:color w:val="000000"/>
          <w:sz w:val="26"/>
          <w:u w:val="thick"/>
        </w:rPr>
        <w:t xml:space="preserve"> </w:t>
      </w:r>
      <w:r>
        <w:rPr>
          <w:b/>
          <w:color w:val="000000"/>
          <w:sz w:val="26"/>
          <w:u w:val="thick"/>
        </w:rPr>
        <w:t>grav - IL/AP</w:t>
      </w:r>
    </w:p>
    <w:p w14:paraId="002507B2" w14:textId="77777777" w:rsidR="002A3F64" w:rsidRDefault="002A3F64" w:rsidP="002A3F64">
      <w:pPr>
        <w:pStyle w:val="Listparagraf"/>
        <w:numPr>
          <w:ilvl w:val="0"/>
          <w:numId w:val="1"/>
        </w:numPr>
        <w:tabs>
          <w:tab w:val="left" w:pos="396"/>
        </w:tabs>
        <w:spacing w:line="360" w:lineRule="auto"/>
        <w:rPr>
          <w:sz w:val="26"/>
          <w:u w:val="none"/>
        </w:rPr>
      </w:pPr>
      <w:r>
        <w:rPr>
          <w:sz w:val="26"/>
        </w:rPr>
        <w:t>anexez</w:t>
      </w:r>
      <w:r>
        <w:rPr>
          <w:spacing w:val="-4"/>
          <w:sz w:val="26"/>
        </w:rPr>
        <w:t xml:space="preserve"> </w:t>
      </w:r>
      <w:r>
        <w:rPr>
          <w:sz w:val="26"/>
        </w:rPr>
        <w:t>prezentei</w:t>
      </w:r>
      <w:r>
        <w:rPr>
          <w:spacing w:val="-3"/>
          <w:sz w:val="26"/>
        </w:rPr>
        <w:t xml:space="preserve"> </w:t>
      </w:r>
      <w:r>
        <w:rPr>
          <w:sz w:val="26"/>
        </w:rPr>
        <w:t>cereri</w:t>
      </w:r>
      <w:r>
        <w:rPr>
          <w:spacing w:val="-6"/>
          <w:sz w:val="26"/>
        </w:rPr>
        <w:t xml:space="preserve"> </w:t>
      </w:r>
      <w:r>
        <w:rPr>
          <w:sz w:val="26"/>
        </w:rPr>
        <w:t>copie</w:t>
      </w:r>
      <w:r>
        <w:rPr>
          <w:spacing w:val="-7"/>
          <w:sz w:val="26"/>
        </w:rPr>
        <w:t xml:space="preserve"> </w:t>
      </w:r>
      <w:r>
        <w:rPr>
          <w:sz w:val="26"/>
        </w:rPr>
        <w:t>act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identitate</w:t>
      </w:r>
    </w:p>
    <w:p w14:paraId="3105E59B" w14:textId="77777777" w:rsidR="0022278E" w:rsidRDefault="0022278E" w:rsidP="002A3F64">
      <w:pPr>
        <w:tabs>
          <w:tab w:val="left" w:pos="5140"/>
        </w:tabs>
        <w:spacing w:before="182"/>
        <w:ind w:left="100"/>
        <w:jc w:val="both"/>
        <w:rPr>
          <w:spacing w:val="-2"/>
          <w:sz w:val="26"/>
        </w:rPr>
      </w:pPr>
    </w:p>
    <w:p w14:paraId="27A4ED51" w14:textId="4556E116" w:rsidR="002A3F64" w:rsidRDefault="002A3F64" w:rsidP="002A3F64">
      <w:pPr>
        <w:tabs>
          <w:tab w:val="left" w:pos="5140"/>
        </w:tabs>
        <w:spacing w:before="182"/>
        <w:ind w:left="100"/>
        <w:jc w:val="both"/>
        <w:rPr>
          <w:sz w:val="26"/>
        </w:rPr>
      </w:pPr>
      <w:r>
        <w:rPr>
          <w:spacing w:val="-2"/>
          <w:sz w:val="26"/>
        </w:rPr>
        <w:t>Data…………………</w:t>
      </w:r>
      <w:r>
        <w:rPr>
          <w:sz w:val="26"/>
        </w:rPr>
        <w:tab/>
      </w:r>
      <w:r>
        <w:rPr>
          <w:spacing w:val="-2"/>
          <w:sz w:val="26"/>
        </w:rPr>
        <w:t>Semnătura</w:t>
      </w:r>
      <w:r>
        <w:rPr>
          <w:sz w:val="26"/>
        </w:rPr>
        <w:t xml:space="preserve"> </w:t>
      </w:r>
      <w:r>
        <w:rPr>
          <w:spacing w:val="-2"/>
          <w:sz w:val="26"/>
        </w:rPr>
        <w:t>solicitant…………………</w:t>
      </w:r>
    </w:p>
    <w:p w14:paraId="33DF33A4" w14:textId="77777777" w:rsidR="0022278E" w:rsidRDefault="0022278E" w:rsidP="002A3F64">
      <w:pPr>
        <w:tabs>
          <w:tab w:val="left" w:pos="4751"/>
        </w:tabs>
        <w:spacing w:before="230"/>
        <w:ind w:left="100"/>
        <w:jc w:val="both"/>
        <w:rPr>
          <w:sz w:val="20"/>
          <w:u w:val="thick"/>
        </w:rPr>
      </w:pPr>
    </w:p>
    <w:p w14:paraId="15596397" w14:textId="77777777" w:rsidR="0022278E" w:rsidRDefault="0022278E" w:rsidP="002A3F64">
      <w:pPr>
        <w:tabs>
          <w:tab w:val="left" w:pos="4751"/>
        </w:tabs>
        <w:spacing w:before="230"/>
        <w:ind w:left="100"/>
        <w:jc w:val="both"/>
        <w:rPr>
          <w:sz w:val="20"/>
          <w:u w:val="thick"/>
        </w:rPr>
      </w:pPr>
    </w:p>
    <w:p w14:paraId="7D30F1FF" w14:textId="14CCF17F" w:rsidR="002A3F64" w:rsidRDefault="002A3F64" w:rsidP="002A3F64">
      <w:pPr>
        <w:tabs>
          <w:tab w:val="left" w:pos="4751"/>
        </w:tabs>
        <w:spacing w:before="230"/>
        <w:ind w:left="100"/>
        <w:jc w:val="both"/>
        <w:rPr>
          <w:sz w:val="20"/>
        </w:rPr>
      </w:pPr>
      <w:r>
        <w:rPr>
          <w:sz w:val="20"/>
          <w:u w:val="thick"/>
        </w:rPr>
        <w:t>Funcționar</w:t>
      </w:r>
      <w:r>
        <w:rPr>
          <w:spacing w:val="43"/>
          <w:sz w:val="20"/>
          <w:u w:val="thick"/>
        </w:rPr>
        <w:t xml:space="preserve"> </w:t>
      </w:r>
      <w:r>
        <w:rPr>
          <w:spacing w:val="-2"/>
          <w:sz w:val="20"/>
          <w:u w:val="thick"/>
        </w:rPr>
        <w:t>SPPD:</w:t>
      </w:r>
      <w:r>
        <w:rPr>
          <w:sz w:val="20"/>
          <w:u w:val="thick"/>
        </w:rPr>
        <w:tab/>
      </w:r>
    </w:p>
    <w:p w14:paraId="59C0CD5B" w14:textId="77777777" w:rsidR="002A3F64" w:rsidRDefault="002A3F64" w:rsidP="002A3F64">
      <w:pPr>
        <w:ind w:left="1941"/>
        <w:rPr>
          <w:sz w:val="20"/>
        </w:rPr>
      </w:pPr>
      <w:r>
        <w:rPr>
          <w:sz w:val="20"/>
        </w:rPr>
        <w:t>(nume,</w:t>
      </w:r>
      <w:r>
        <w:rPr>
          <w:spacing w:val="-5"/>
          <w:sz w:val="20"/>
        </w:rPr>
        <w:t xml:space="preserve"> </w:t>
      </w:r>
      <w:r>
        <w:rPr>
          <w:sz w:val="20"/>
        </w:rPr>
        <w:t>prenume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semnătura)</w:t>
      </w:r>
    </w:p>
    <w:p w14:paraId="5492F080" w14:textId="77777777" w:rsidR="002A3F64" w:rsidRDefault="002A3F64" w:rsidP="002A3F64">
      <w:pPr>
        <w:pStyle w:val="Corptext"/>
      </w:pPr>
    </w:p>
    <w:p w14:paraId="2421538A" w14:textId="77777777" w:rsidR="002A3F64" w:rsidRDefault="002A3F64" w:rsidP="002A3F64">
      <w:pPr>
        <w:pStyle w:val="Corptext"/>
        <w:spacing w:before="9"/>
        <w:rPr>
          <w:sz w:val="17"/>
        </w:rPr>
      </w:pPr>
    </w:p>
    <w:p w14:paraId="2D8EA455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54432A7E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2FC206E8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418FB1AC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409FE096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5077B0CF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1AC6D8A2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597173C0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70726FBA" w14:textId="77777777" w:rsidR="002A3F64" w:rsidRDefault="002A3F64" w:rsidP="002A3F64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3A719FDE" w14:textId="77777777" w:rsidR="00760BC6" w:rsidRDefault="00760BC6"/>
    <w:sectPr w:rsidR="00760BC6" w:rsidSect="0022278E">
      <w:pgSz w:w="11906" w:h="16838" w:code="9"/>
      <w:pgMar w:top="1417" w:right="70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90E"/>
    <w:multiLevelType w:val="hybridMultilevel"/>
    <w:tmpl w:val="BBDA5312"/>
    <w:lvl w:ilvl="0" w:tplc="568498B6">
      <w:numFmt w:val="bullet"/>
      <w:lvlText w:val=""/>
      <w:lvlJc w:val="left"/>
      <w:pPr>
        <w:ind w:left="395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o-RO" w:eastAsia="en-US" w:bidi="ar-SA"/>
      </w:rPr>
    </w:lvl>
    <w:lvl w:ilvl="1" w:tplc="04B04D06">
      <w:numFmt w:val="bullet"/>
      <w:lvlText w:val="•"/>
      <w:lvlJc w:val="left"/>
      <w:pPr>
        <w:ind w:left="1390" w:hanging="296"/>
      </w:pPr>
      <w:rPr>
        <w:rFonts w:hint="default"/>
        <w:lang w:val="ro-RO" w:eastAsia="en-US" w:bidi="ar-SA"/>
      </w:rPr>
    </w:lvl>
    <w:lvl w:ilvl="2" w:tplc="56D0CC24">
      <w:numFmt w:val="bullet"/>
      <w:lvlText w:val="•"/>
      <w:lvlJc w:val="left"/>
      <w:pPr>
        <w:ind w:left="2380" w:hanging="296"/>
      </w:pPr>
      <w:rPr>
        <w:rFonts w:hint="default"/>
        <w:lang w:val="ro-RO" w:eastAsia="en-US" w:bidi="ar-SA"/>
      </w:rPr>
    </w:lvl>
    <w:lvl w:ilvl="3" w:tplc="1B2CD850">
      <w:numFmt w:val="bullet"/>
      <w:lvlText w:val="•"/>
      <w:lvlJc w:val="left"/>
      <w:pPr>
        <w:ind w:left="3370" w:hanging="296"/>
      </w:pPr>
      <w:rPr>
        <w:rFonts w:hint="default"/>
        <w:lang w:val="ro-RO" w:eastAsia="en-US" w:bidi="ar-SA"/>
      </w:rPr>
    </w:lvl>
    <w:lvl w:ilvl="4" w:tplc="15E8D066">
      <w:numFmt w:val="bullet"/>
      <w:lvlText w:val="•"/>
      <w:lvlJc w:val="left"/>
      <w:pPr>
        <w:ind w:left="4360" w:hanging="296"/>
      </w:pPr>
      <w:rPr>
        <w:rFonts w:hint="default"/>
        <w:lang w:val="ro-RO" w:eastAsia="en-US" w:bidi="ar-SA"/>
      </w:rPr>
    </w:lvl>
    <w:lvl w:ilvl="5" w:tplc="5D7E407E">
      <w:numFmt w:val="bullet"/>
      <w:lvlText w:val="•"/>
      <w:lvlJc w:val="left"/>
      <w:pPr>
        <w:ind w:left="5350" w:hanging="296"/>
      </w:pPr>
      <w:rPr>
        <w:rFonts w:hint="default"/>
        <w:lang w:val="ro-RO" w:eastAsia="en-US" w:bidi="ar-SA"/>
      </w:rPr>
    </w:lvl>
    <w:lvl w:ilvl="6" w:tplc="80ACC868">
      <w:numFmt w:val="bullet"/>
      <w:lvlText w:val="•"/>
      <w:lvlJc w:val="left"/>
      <w:pPr>
        <w:ind w:left="6340" w:hanging="296"/>
      </w:pPr>
      <w:rPr>
        <w:rFonts w:hint="default"/>
        <w:lang w:val="ro-RO" w:eastAsia="en-US" w:bidi="ar-SA"/>
      </w:rPr>
    </w:lvl>
    <w:lvl w:ilvl="7" w:tplc="CAEC5EF4">
      <w:numFmt w:val="bullet"/>
      <w:lvlText w:val="•"/>
      <w:lvlJc w:val="left"/>
      <w:pPr>
        <w:ind w:left="7330" w:hanging="296"/>
      </w:pPr>
      <w:rPr>
        <w:rFonts w:hint="default"/>
        <w:lang w:val="ro-RO" w:eastAsia="en-US" w:bidi="ar-SA"/>
      </w:rPr>
    </w:lvl>
    <w:lvl w:ilvl="8" w:tplc="3E0243BA">
      <w:numFmt w:val="bullet"/>
      <w:lvlText w:val="•"/>
      <w:lvlJc w:val="left"/>
      <w:pPr>
        <w:ind w:left="8320" w:hanging="296"/>
      </w:pPr>
      <w:rPr>
        <w:rFonts w:hint="default"/>
        <w:lang w:val="ro-RO" w:eastAsia="en-US" w:bidi="ar-SA"/>
      </w:rPr>
    </w:lvl>
  </w:abstractNum>
  <w:num w:numId="1" w16cid:durableId="189924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64"/>
    <w:rsid w:val="0022278E"/>
    <w:rsid w:val="002A3F64"/>
    <w:rsid w:val="00387F01"/>
    <w:rsid w:val="00760BC6"/>
    <w:rsid w:val="00B60793"/>
    <w:rsid w:val="00B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0EFF"/>
  <w15:chartTrackingRefBased/>
  <w15:docId w15:val="{EFACAAF3-03A5-4E54-8FF4-15699B1F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2A3F64"/>
  </w:style>
  <w:style w:type="character" w:customStyle="1" w:styleId="CorptextCaracter">
    <w:name w:val="Corp text Caracter"/>
    <w:basedOn w:val="Fontdeparagrafimplicit"/>
    <w:link w:val="Corptext"/>
    <w:uiPriority w:val="1"/>
    <w:rsid w:val="002A3F64"/>
    <w:rPr>
      <w:rFonts w:ascii="Times New Roman" w:eastAsia="Times New Roman" w:hAnsi="Times New Roman" w:cs="Times New Roman"/>
      <w:kern w:val="0"/>
      <w14:ligatures w14:val="none"/>
    </w:rPr>
  </w:style>
  <w:style w:type="paragraph" w:styleId="Titlu">
    <w:name w:val="Title"/>
    <w:basedOn w:val="Normal"/>
    <w:link w:val="TitluCaracter"/>
    <w:uiPriority w:val="10"/>
    <w:qFormat/>
    <w:rsid w:val="002A3F64"/>
    <w:pPr>
      <w:spacing w:before="1"/>
      <w:ind w:left="4210" w:right="4679"/>
      <w:jc w:val="center"/>
    </w:pPr>
    <w:rPr>
      <w:b/>
      <w:bCs/>
      <w:sz w:val="26"/>
      <w:szCs w:val="26"/>
      <w:u w:val="single" w:color="000000"/>
    </w:rPr>
  </w:style>
  <w:style w:type="character" w:customStyle="1" w:styleId="TitluCaracter">
    <w:name w:val="Titlu Caracter"/>
    <w:basedOn w:val="Fontdeparagrafimplicit"/>
    <w:link w:val="Titlu"/>
    <w:uiPriority w:val="10"/>
    <w:rsid w:val="002A3F64"/>
    <w:rPr>
      <w:rFonts w:ascii="Times New Roman" w:eastAsia="Times New Roman" w:hAnsi="Times New Roman" w:cs="Times New Roman"/>
      <w:b/>
      <w:bCs/>
      <w:kern w:val="0"/>
      <w:sz w:val="26"/>
      <w:szCs w:val="26"/>
      <w:u w:val="single" w:color="000000"/>
      <w14:ligatures w14:val="none"/>
    </w:rPr>
  </w:style>
  <w:style w:type="paragraph" w:styleId="Listparagraf">
    <w:name w:val="List Paragraph"/>
    <w:basedOn w:val="Normal"/>
    <w:uiPriority w:val="1"/>
    <w:qFormat/>
    <w:rsid w:val="002A3F64"/>
    <w:pPr>
      <w:spacing w:line="294" w:lineRule="exact"/>
      <w:ind w:left="395" w:hanging="296"/>
      <w:jc w:val="both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Brasov</dc:creator>
  <cp:keywords/>
  <dc:description/>
  <cp:lastModifiedBy>DSS Brasov</cp:lastModifiedBy>
  <cp:revision>1</cp:revision>
  <dcterms:created xsi:type="dcterms:W3CDTF">2023-02-21T12:20:00Z</dcterms:created>
  <dcterms:modified xsi:type="dcterms:W3CDTF">2023-02-21T12:32:00Z</dcterms:modified>
</cp:coreProperties>
</file>