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AA09F" w14:textId="0E90E07C" w:rsidR="00DD52F1" w:rsidRPr="00243A7A" w:rsidRDefault="00DD52F1" w:rsidP="00DD52F1">
      <w:pPr>
        <w:jc w:val="center"/>
        <w:rPr>
          <w:lang w:val="en-US"/>
        </w:rPr>
      </w:pPr>
    </w:p>
    <w:p w14:paraId="6700BE1A" w14:textId="2289C91C" w:rsidR="00DD52F1" w:rsidRPr="00243A7A" w:rsidRDefault="00DD52F1" w:rsidP="00DD52F1">
      <w:pPr>
        <w:jc w:val="center"/>
        <w:rPr>
          <w:lang w:val="en-US"/>
        </w:rPr>
      </w:pPr>
    </w:p>
    <w:p w14:paraId="7854591A" w14:textId="4125709D" w:rsidR="009870D7" w:rsidRDefault="009870D7" w:rsidP="00DD52F1">
      <w:pPr>
        <w:jc w:val="center"/>
      </w:pPr>
      <w:r w:rsidRPr="00243A7A">
        <w:t xml:space="preserve">Cerere de acordare a </w:t>
      </w:r>
      <w:r w:rsidRPr="00F64C37">
        <w:rPr>
          <w:lang w:val="pt-BR"/>
        </w:rPr>
        <w:t>“</w:t>
      </w:r>
      <w:r w:rsidRPr="00243A7A">
        <w:t>Trusoului pentru nou-născut”, sub formă de tichete valorice</w:t>
      </w:r>
    </w:p>
    <w:p w14:paraId="3665BF51" w14:textId="77777777" w:rsidR="00F64C37" w:rsidRPr="00243A7A" w:rsidRDefault="00F64C37" w:rsidP="00DD52F1">
      <w:pPr>
        <w:jc w:val="center"/>
      </w:pPr>
    </w:p>
    <w:p w14:paraId="545E185E" w14:textId="77777777" w:rsidR="00DD52F1" w:rsidRPr="00243A7A" w:rsidRDefault="00DD52F1" w:rsidP="00DD52F1">
      <w:pPr>
        <w:jc w:val="center"/>
      </w:pPr>
    </w:p>
    <w:p w14:paraId="56EB1F99" w14:textId="77777777" w:rsidR="009870D7" w:rsidRPr="00243A7A" w:rsidRDefault="009870D7" w:rsidP="00DD52F1">
      <w:pPr>
        <w:ind w:firstLine="708"/>
        <w:jc w:val="both"/>
      </w:pPr>
      <w:r w:rsidRPr="00243A7A">
        <w:t>Subsemnatul(a) ________________________________________________________, domiciliat în Municipiul Brașov, str.__________________________, nr._______________, bloc_________________,sc._________,ap.___________,telefon_______________________,E-mail_________________________________________, posesor al B.I./C.I. Seria______, nr.___________, cod numeric personal __________________________________, eliberat de _______________, la data de _____________, în calitate de părinte natural, vă rog să îmi aprobați acordarea trusoului pentru nou-născut, sub formă de tichete valorice.</w:t>
      </w:r>
    </w:p>
    <w:p w14:paraId="152812D1" w14:textId="77777777" w:rsidR="009870D7" w:rsidRPr="00243A7A" w:rsidRDefault="009870D7" w:rsidP="00DD52F1">
      <w:pPr>
        <w:jc w:val="both"/>
      </w:pPr>
      <w:r w:rsidRPr="00243A7A">
        <w:t xml:space="preserve">        A fost eliberat </w:t>
      </w:r>
      <w:r w:rsidRPr="00243A7A">
        <w:rPr>
          <w:rStyle w:val="Accentuat"/>
          <w:bCs/>
          <w:i w:val="0"/>
          <w:iCs w:val="0"/>
          <w:shd w:val="clear" w:color="auto" w:fill="FFFFFF"/>
        </w:rPr>
        <w:t xml:space="preserve">certificatul </w:t>
      </w:r>
      <w:r w:rsidRPr="00243A7A">
        <w:rPr>
          <w:shd w:val="clear" w:color="auto" w:fill="FFFFFF"/>
        </w:rPr>
        <w:t> medical </w:t>
      </w:r>
      <w:r w:rsidRPr="00243A7A">
        <w:rPr>
          <w:rStyle w:val="Accentuat"/>
          <w:bCs/>
          <w:i w:val="0"/>
          <w:iCs w:val="0"/>
          <w:shd w:val="clear" w:color="auto" w:fill="FFFFFF"/>
        </w:rPr>
        <w:t>constatator</w:t>
      </w:r>
      <w:r w:rsidRPr="00243A7A">
        <w:rPr>
          <w:shd w:val="clear" w:color="auto" w:fill="FFFFFF"/>
        </w:rPr>
        <w:t> al </w:t>
      </w:r>
      <w:r w:rsidRPr="00243A7A">
        <w:rPr>
          <w:rStyle w:val="Accentuat"/>
          <w:bCs/>
          <w:i w:val="0"/>
          <w:iCs w:val="0"/>
          <w:shd w:val="clear" w:color="auto" w:fill="FFFFFF"/>
        </w:rPr>
        <w:t>născutului viu nr________/_______.</w:t>
      </w:r>
    </w:p>
    <w:p w14:paraId="3D66946C" w14:textId="6239551C" w:rsidR="009870D7" w:rsidRPr="00243A7A" w:rsidRDefault="009870D7" w:rsidP="00DD52F1">
      <w:pPr>
        <w:jc w:val="both"/>
      </w:pPr>
      <w:r w:rsidRPr="00243A7A">
        <w:t xml:space="preserve">        Copilul a fost înregistrat în registrul stării civile _______________________________, sub numele de __</w:t>
      </w:r>
      <w:r w:rsidR="00030F9A">
        <w:t>_________</w:t>
      </w:r>
      <w:r w:rsidRPr="00243A7A">
        <w:t>____________________________________________________________                    C.N.P. _____________________________, cu certificatul de naștere seria _________</w:t>
      </w:r>
      <w:r w:rsidR="00030F9A">
        <w:t>_____</w:t>
      </w:r>
      <w:r w:rsidRPr="00243A7A">
        <w:t>_,          nr. _______________.</w:t>
      </w:r>
    </w:p>
    <w:p w14:paraId="2358CB6D" w14:textId="62C7D944" w:rsidR="009870D7" w:rsidRDefault="009870D7" w:rsidP="00DD52F1">
      <w:pPr>
        <w:jc w:val="both"/>
        <w:rPr>
          <w:b/>
        </w:rPr>
      </w:pPr>
      <w:r w:rsidRPr="00243A7A">
        <w:rPr>
          <w:b/>
        </w:rPr>
        <w:t>Declar pe proprie răspundere, sub sancțiunile Codului penal privind infracțiunea de fals în declarații că pentru acest copil nu s-a depus altă cerere în vederea acordării unui/unor beneficii similare ( trusou nou-născut, stimulent nou-născut, indemnizație naștere, ș.a.)</w:t>
      </w:r>
      <w:r w:rsidR="00B313CB">
        <w:rPr>
          <w:b/>
        </w:rPr>
        <w:t>.</w:t>
      </w:r>
    </w:p>
    <w:p w14:paraId="44899327" w14:textId="110121D7" w:rsidR="00B313CB" w:rsidRDefault="00B313CB" w:rsidP="00B313CB">
      <w:pPr>
        <w:jc w:val="both"/>
        <w:rPr>
          <w:b/>
        </w:rPr>
      </w:pPr>
      <w:r w:rsidRPr="00243A7A">
        <w:rPr>
          <w:b/>
        </w:rPr>
        <w:t>Declar pe proprie răspundere, sub sancțiunile Codului penal privind infracțiunea de fals în declarații că pentru acest copil nu s-a depus altă cerere</w:t>
      </w:r>
      <w:r>
        <w:rPr>
          <w:b/>
        </w:rPr>
        <w:t xml:space="preserve">/nu am primit/nu voi solicita tichetele valorice în baza altui act normativ ( OUG nr. </w:t>
      </w:r>
      <w:r w:rsidR="00406796">
        <w:rPr>
          <w:b/>
        </w:rPr>
        <w:t>34/2024</w:t>
      </w:r>
      <w:r>
        <w:rPr>
          <w:b/>
        </w:rPr>
        <w:t xml:space="preserve"> etc).</w:t>
      </w:r>
    </w:p>
    <w:p w14:paraId="2080E66C" w14:textId="77777777" w:rsidR="009870D7" w:rsidRPr="00243A7A" w:rsidRDefault="009870D7" w:rsidP="00DD52F1">
      <w:pPr>
        <w:jc w:val="both"/>
        <w:rPr>
          <w:b/>
        </w:rPr>
      </w:pPr>
      <w:r w:rsidRPr="00243A7A">
        <w:rPr>
          <w:b/>
        </w:rPr>
        <w:t xml:space="preserve">Mă ocup de creșterea si îngrijirea copilului și locuiesc împreună cu acesta, copilul nefiind încredințat sau dat în plasament unei alte persoane ori unui organism privat autorizat sau serviciu public. </w:t>
      </w:r>
    </w:p>
    <w:p w14:paraId="0C147E33" w14:textId="77777777" w:rsidR="009870D7" w:rsidRPr="00243A7A" w:rsidRDefault="009870D7" w:rsidP="00DD52F1">
      <w:pPr>
        <w:jc w:val="both"/>
      </w:pPr>
      <w:r w:rsidRPr="00243A7A">
        <w:rPr>
          <w:b/>
        </w:rPr>
        <w:t>Am luat la cunoștință despre faptul că tichetele sunt netransferabile, nu pot fi tranzacționate și mă oblig să utilizez tichetele numai pentru achiziționarea/cumpărarea de</w:t>
      </w:r>
      <w:r w:rsidRPr="00243A7A">
        <w:t>:</w:t>
      </w:r>
    </w:p>
    <w:p w14:paraId="093A3084" w14:textId="77777777" w:rsidR="009870D7" w:rsidRPr="00F64C37" w:rsidRDefault="009870D7" w:rsidP="00DD52F1">
      <w:pPr>
        <w:ind w:left="708"/>
        <w:jc w:val="both"/>
        <w:rPr>
          <w:lang w:val="pt-BR"/>
        </w:rPr>
      </w:pPr>
      <w:r w:rsidRPr="00F64C37">
        <w:rPr>
          <w:lang w:val="pt-BR"/>
        </w:rPr>
        <w:t>-alimente și produse/aparatură destinate administrării alimentației copilului;</w:t>
      </w:r>
    </w:p>
    <w:p w14:paraId="1863DE18" w14:textId="77777777" w:rsidR="009870D7" w:rsidRPr="00F64C37" w:rsidRDefault="009870D7" w:rsidP="00DD52F1">
      <w:pPr>
        <w:ind w:left="708"/>
        <w:jc w:val="both"/>
        <w:rPr>
          <w:lang w:val="pt-BR"/>
        </w:rPr>
      </w:pPr>
      <w:r w:rsidRPr="00F64C37">
        <w:rPr>
          <w:lang w:val="pt-BR"/>
        </w:rPr>
        <w:t>-scutece și imbrăcăminte destinată copilului;</w:t>
      </w:r>
    </w:p>
    <w:p w14:paraId="4A4C03A7" w14:textId="77777777" w:rsidR="009870D7" w:rsidRPr="00F64C37" w:rsidRDefault="009870D7" w:rsidP="00DD52F1">
      <w:pPr>
        <w:ind w:left="708"/>
        <w:jc w:val="both"/>
        <w:rPr>
          <w:lang w:val="pt-BR"/>
        </w:rPr>
      </w:pPr>
      <w:r w:rsidRPr="00F64C37">
        <w:rPr>
          <w:lang w:val="pt-BR"/>
        </w:rPr>
        <w:t>-produse de cosmetică și igienă specifice vârstei copilului;</w:t>
      </w:r>
    </w:p>
    <w:p w14:paraId="6134FBB4" w14:textId="77777777" w:rsidR="009870D7" w:rsidRPr="00F64C37" w:rsidRDefault="009870D7" w:rsidP="00DD52F1">
      <w:pPr>
        <w:ind w:left="708"/>
        <w:jc w:val="both"/>
        <w:rPr>
          <w:lang w:val="pt-BR"/>
        </w:rPr>
      </w:pPr>
      <w:r w:rsidRPr="00F64C37">
        <w:rPr>
          <w:lang w:val="pt-BR"/>
        </w:rPr>
        <w:t>-aparatură destinată monitorizării stării de sănătate a copilului;</w:t>
      </w:r>
    </w:p>
    <w:p w14:paraId="48A900A8" w14:textId="77777777" w:rsidR="009870D7" w:rsidRPr="00F64C37" w:rsidRDefault="009870D7" w:rsidP="00DD52F1">
      <w:pPr>
        <w:ind w:left="708"/>
        <w:jc w:val="both"/>
        <w:rPr>
          <w:lang w:val="pt-BR"/>
        </w:rPr>
      </w:pPr>
      <w:r w:rsidRPr="00F64C37">
        <w:rPr>
          <w:lang w:val="pt-BR"/>
        </w:rPr>
        <w:t>-pătuț, lenjerie, cărucior, masa de înfășat.</w:t>
      </w:r>
    </w:p>
    <w:p w14:paraId="168B05D3" w14:textId="77777777" w:rsidR="009870D7" w:rsidRPr="00F64C37" w:rsidRDefault="009870D7" w:rsidP="00DD52F1">
      <w:pPr>
        <w:ind w:left="708"/>
        <w:jc w:val="both"/>
        <w:rPr>
          <w:lang w:val="pt-BR"/>
        </w:rPr>
      </w:pPr>
    </w:p>
    <w:p w14:paraId="6E6B2C7E" w14:textId="77777777" w:rsidR="009870D7" w:rsidRPr="00243A7A" w:rsidRDefault="009870D7" w:rsidP="00DD52F1">
      <w:pPr>
        <w:jc w:val="both"/>
      </w:pPr>
      <w:r w:rsidRPr="00243A7A">
        <w:t>Data______________________                                                                 SEMNĂTURA</w:t>
      </w:r>
    </w:p>
    <w:p w14:paraId="2096CA7F" w14:textId="6166E0CE" w:rsidR="009870D7" w:rsidRPr="00243A7A" w:rsidRDefault="009870D7" w:rsidP="00DD52F1">
      <w:pPr>
        <w:jc w:val="both"/>
      </w:pPr>
    </w:p>
    <w:p w14:paraId="42CB17C7" w14:textId="6EDA2B96" w:rsidR="0092615F" w:rsidRPr="00243A7A" w:rsidRDefault="0092615F" w:rsidP="00DD52F1">
      <w:pPr>
        <w:jc w:val="both"/>
      </w:pPr>
    </w:p>
    <w:p w14:paraId="42C70FA7" w14:textId="69B064BD" w:rsidR="009C6FE8" w:rsidRPr="00243A7A" w:rsidRDefault="009C6FE8" w:rsidP="00DD52F1">
      <w:pPr>
        <w:jc w:val="both"/>
      </w:pPr>
    </w:p>
    <w:p w14:paraId="1FDF8F54" w14:textId="77777777" w:rsidR="009C6FE8" w:rsidRPr="00243A7A" w:rsidRDefault="009C6FE8" w:rsidP="009C6FE8">
      <w:pPr>
        <w:ind w:left="6372"/>
        <w:jc w:val="both"/>
        <w:rPr>
          <w:iCs/>
        </w:rPr>
      </w:pPr>
      <w:r w:rsidRPr="00243A7A">
        <w:rPr>
          <w:iCs/>
        </w:rPr>
        <w:t>Verificat în Direcția Fiscală</w:t>
      </w:r>
    </w:p>
    <w:p w14:paraId="5E8A5E8F" w14:textId="77777777" w:rsidR="009C6FE8" w:rsidRPr="00243A7A" w:rsidRDefault="009C6FE8" w:rsidP="009C6FE8">
      <w:pPr>
        <w:ind w:left="4956" w:firstLine="708"/>
        <w:jc w:val="both"/>
        <w:rPr>
          <w:iCs/>
        </w:rPr>
      </w:pPr>
      <w:r w:rsidRPr="00243A7A">
        <w:rPr>
          <w:iCs/>
        </w:rPr>
        <w:t>Angajat_______________________</w:t>
      </w:r>
    </w:p>
    <w:p w14:paraId="7D5A7401" w14:textId="77777777" w:rsidR="009C6FE8" w:rsidRPr="00243A7A" w:rsidRDefault="009C6FE8" w:rsidP="009C6FE8">
      <w:pPr>
        <w:ind w:left="4956" w:firstLine="708"/>
        <w:jc w:val="both"/>
        <w:rPr>
          <w:iCs/>
        </w:rPr>
      </w:pPr>
      <w:r w:rsidRPr="00243A7A">
        <w:rPr>
          <w:iCs/>
        </w:rPr>
        <w:t>Semnătura _____________________</w:t>
      </w:r>
    </w:p>
    <w:p w14:paraId="2F159628" w14:textId="77777777" w:rsidR="009C6FE8" w:rsidRDefault="009C6FE8" w:rsidP="00DD52F1">
      <w:pPr>
        <w:jc w:val="both"/>
      </w:pPr>
    </w:p>
    <w:p w14:paraId="5193FAE0" w14:textId="77777777" w:rsidR="00D4096B" w:rsidRDefault="00D4096B" w:rsidP="00DD52F1">
      <w:pPr>
        <w:jc w:val="both"/>
      </w:pPr>
    </w:p>
    <w:p w14:paraId="35412E5D" w14:textId="77777777" w:rsidR="00D4096B" w:rsidRDefault="00D4096B" w:rsidP="00DD52F1">
      <w:pPr>
        <w:jc w:val="both"/>
      </w:pPr>
    </w:p>
    <w:p w14:paraId="2E0CD7FB" w14:textId="77777777" w:rsidR="00D4096B" w:rsidRDefault="00D4096B" w:rsidP="00DD52F1">
      <w:pPr>
        <w:jc w:val="both"/>
      </w:pPr>
    </w:p>
    <w:p w14:paraId="53E33331" w14:textId="77777777" w:rsidR="009870D7" w:rsidRPr="00243A7A" w:rsidRDefault="009870D7" w:rsidP="00DD52F1">
      <w:pPr>
        <w:jc w:val="both"/>
      </w:pPr>
    </w:p>
    <w:p w14:paraId="4E2FBC76" w14:textId="77777777" w:rsidR="009870D7" w:rsidRPr="00243A7A" w:rsidRDefault="009870D7" w:rsidP="009870D7">
      <w:pPr>
        <w:pStyle w:val="Frspaiere"/>
        <w:rPr>
          <w:rFonts w:ascii="Times New Roman" w:hAnsi="Times New Roman"/>
          <w:sz w:val="16"/>
          <w:szCs w:val="16"/>
        </w:rPr>
      </w:pPr>
      <w:r w:rsidRPr="00243A7A">
        <w:rPr>
          <w:rFonts w:ascii="Times New Roman" w:hAnsi="Times New Roman"/>
          <w:sz w:val="16"/>
          <w:szCs w:val="16"/>
        </w:rPr>
        <w:t>Se atașează următoarele documente</w:t>
      </w:r>
    </w:p>
    <w:p w14:paraId="185DD6A8" w14:textId="2E136082" w:rsidR="009870D7" w:rsidRPr="00243A7A" w:rsidRDefault="009870D7" w:rsidP="009870D7">
      <w:pPr>
        <w:numPr>
          <w:ilvl w:val="0"/>
          <w:numId w:val="9"/>
        </w:numPr>
        <w:spacing w:line="276" w:lineRule="auto"/>
        <w:rPr>
          <w:sz w:val="16"/>
          <w:szCs w:val="16"/>
        </w:rPr>
      </w:pPr>
      <w:bookmarkStart w:id="0" w:name="_Hlk535232958"/>
      <w:r w:rsidRPr="00243A7A">
        <w:rPr>
          <w:sz w:val="16"/>
          <w:szCs w:val="16"/>
        </w:rPr>
        <w:t>Actul de identitate al solicitantului (</w:t>
      </w:r>
      <w:r w:rsidR="00507CF7">
        <w:rPr>
          <w:sz w:val="16"/>
          <w:szCs w:val="16"/>
        </w:rPr>
        <w:t>originalul</w:t>
      </w:r>
      <w:r w:rsidRPr="00243A7A">
        <w:rPr>
          <w:sz w:val="16"/>
          <w:szCs w:val="16"/>
        </w:rPr>
        <w:t>)</w:t>
      </w:r>
      <w:r w:rsidRPr="00F64C37">
        <w:rPr>
          <w:sz w:val="16"/>
          <w:szCs w:val="16"/>
          <w:lang w:val="pt-BR"/>
        </w:rPr>
        <w:t>;</w:t>
      </w:r>
    </w:p>
    <w:p w14:paraId="2CBBF125" w14:textId="12418617" w:rsidR="009870D7" w:rsidRPr="00507CF7" w:rsidRDefault="009870D7" w:rsidP="00507CF7">
      <w:pPr>
        <w:numPr>
          <w:ilvl w:val="0"/>
          <w:numId w:val="9"/>
        </w:numPr>
        <w:spacing w:line="276" w:lineRule="auto"/>
        <w:rPr>
          <w:sz w:val="16"/>
          <w:szCs w:val="16"/>
        </w:rPr>
      </w:pPr>
      <w:r w:rsidRPr="00243A7A">
        <w:rPr>
          <w:sz w:val="16"/>
          <w:szCs w:val="16"/>
        </w:rPr>
        <w:t xml:space="preserve">Actul de identitate al celuilalt părinte </w:t>
      </w:r>
      <w:r w:rsidR="00507CF7" w:rsidRPr="00243A7A">
        <w:rPr>
          <w:sz w:val="16"/>
          <w:szCs w:val="16"/>
        </w:rPr>
        <w:t>(</w:t>
      </w:r>
      <w:r w:rsidR="00507CF7">
        <w:rPr>
          <w:sz w:val="16"/>
          <w:szCs w:val="16"/>
        </w:rPr>
        <w:t>originalul</w:t>
      </w:r>
      <w:r w:rsidR="00507CF7" w:rsidRPr="00243A7A">
        <w:rPr>
          <w:sz w:val="16"/>
          <w:szCs w:val="16"/>
        </w:rPr>
        <w:t>)</w:t>
      </w:r>
      <w:r w:rsidR="00507CF7" w:rsidRPr="00F64C37">
        <w:rPr>
          <w:sz w:val="16"/>
          <w:szCs w:val="16"/>
          <w:lang w:val="pt-BR"/>
        </w:rPr>
        <w:t>;</w:t>
      </w:r>
    </w:p>
    <w:bookmarkEnd w:id="0"/>
    <w:p w14:paraId="5EA9B347" w14:textId="6F0A8572" w:rsidR="00507CF7" w:rsidRPr="00243A7A" w:rsidRDefault="009870D7" w:rsidP="00507CF7">
      <w:pPr>
        <w:numPr>
          <w:ilvl w:val="0"/>
          <w:numId w:val="9"/>
        </w:numPr>
        <w:spacing w:line="276" w:lineRule="auto"/>
        <w:rPr>
          <w:sz w:val="16"/>
          <w:szCs w:val="16"/>
        </w:rPr>
      </w:pPr>
      <w:r w:rsidRPr="00507CF7">
        <w:rPr>
          <w:sz w:val="16"/>
          <w:szCs w:val="16"/>
        </w:rPr>
        <w:t xml:space="preserve">Certificatul de naștere a copilului  </w:t>
      </w:r>
      <w:r w:rsidR="00507CF7" w:rsidRPr="00243A7A">
        <w:rPr>
          <w:sz w:val="16"/>
          <w:szCs w:val="16"/>
        </w:rPr>
        <w:t>(</w:t>
      </w:r>
      <w:r w:rsidR="00507CF7">
        <w:rPr>
          <w:sz w:val="16"/>
          <w:szCs w:val="16"/>
        </w:rPr>
        <w:t>originalul</w:t>
      </w:r>
      <w:r w:rsidR="00507CF7" w:rsidRPr="00243A7A">
        <w:rPr>
          <w:sz w:val="16"/>
          <w:szCs w:val="16"/>
        </w:rPr>
        <w:t>)</w:t>
      </w:r>
      <w:r w:rsidR="00507CF7" w:rsidRPr="00F64C37">
        <w:rPr>
          <w:sz w:val="16"/>
          <w:szCs w:val="16"/>
          <w:lang w:val="pt-BR"/>
        </w:rPr>
        <w:t>;</w:t>
      </w:r>
    </w:p>
    <w:p w14:paraId="5AF9A90F" w14:textId="652B70A7" w:rsidR="009870D7" w:rsidRDefault="009870D7" w:rsidP="00507CF7">
      <w:pPr>
        <w:numPr>
          <w:ilvl w:val="0"/>
          <w:numId w:val="9"/>
        </w:numPr>
        <w:spacing w:line="276" w:lineRule="auto"/>
        <w:rPr>
          <w:sz w:val="16"/>
          <w:szCs w:val="16"/>
        </w:rPr>
      </w:pPr>
      <w:r w:rsidRPr="00507CF7">
        <w:rPr>
          <w:sz w:val="16"/>
          <w:szCs w:val="16"/>
        </w:rPr>
        <w:t>Bilet de ieșire din spital sau certificat constatator al născutului viu</w:t>
      </w:r>
      <w:r w:rsidRPr="00507CF7">
        <w:rPr>
          <w:rStyle w:val="Accentuat"/>
          <w:bCs/>
          <w:i w:val="0"/>
          <w:iCs w:val="0"/>
          <w:sz w:val="16"/>
          <w:szCs w:val="16"/>
          <w:shd w:val="clear" w:color="auto" w:fill="FFFFFF"/>
        </w:rPr>
        <w:t xml:space="preserve"> </w:t>
      </w:r>
      <w:r w:rsidR="00703428">
        <w:rPr>
          <w:sz w:val="16"/>
          <w:szCs w:val="16"/>
        </w:rPr>
        <w:t>(</w:t>
      </w:r>
      <w:r w:rsidR="00507CF7">
        <w:rPr>
          <w:sz w:val="16"/>
          <w:szCs w:val="16"/>
        </w:rPr>
        <w:t>originalul</w:t>
      </w:r>
      <w:r w:rsidR="00507CF7" w:rsidRPr="00243A7A">
        <w:rPr>
          <w:sz w:val="16"/>
          <w:szCs w:val="16"/>
        </w:rPr>
        <w:t>)</w:t>
      </w:r>
      <w:r w:rsidR="00507CF7" w:rsidRPr="00F64C37">
        <w:rPr>
          <w:sz w:val="16"/>
          <w:szCs w:val="16"/>
          <w:lang w:val="pt-BR"/>
        </w:rPr>
        <w:t>;</w:t>
      </w:r>
    </w:p>
    <w:p w14:paraId="0A1B524E" w14:textId="3AB8D983" w:rsidR="00507CF7" w:rsidRPr="00507CF7" w:rsidRDefault="00507CF7" w:rsidP="00507CF7">
      <w:pPr>
        <w:numPr>
          <w:ilvl w:val="0"/>
          <w:numId w:val="9"/>
        </w:numPr>
        <w:spacing w:line="276" w:lineRule="auto"/>
        <w:rPr>
          <w:sz w:val="16"/>
          <w:szCs w:val="16"/>
        </w:rPr>
      </w:pPr>
      <w:r>
        <w:rPr>
          <w:sz w:val="16"/>
          <w:szCs w:val="16"/>
        </w:rPr>
        <w:t>Documentul medical prin care se atestă recomandarea nașterii sau transferul către altă maternitate eliberat de medicul specialist (copie)</w:t>
      </w:r>
    </w:p>
    <w:p w14:paraId="17132AB9" w14:textId="710BC645" w:rsidR="00267F5F" w:rsidRDefault="009870D7" w:rsidP="004078BF">
      <w:pPr>
        <w:numPr>
          <w:ilvl w:val="0"/>
          <w:numId w:val="9"/>
        </w:numPr>
        <w:spacing w:after="160" w:line="259" w:lineRule="auto"/>
        <w:jc w:val="both"/>
        <w:rPr>
          <w:sz w:val="16"/>
          <w:szCs w:val="16"/>
        </w:rPr>
      </w:pPr>
      <w:r w:rsidRPr="00243A7A">
        <w:rPr>
          <w:sz w:val="16"/>
          <w:szCs w:val="16"/>
        </w:rPr>
        <w:t xml:space="preserve">Altele </w:t>
      </w:r>
      <w:r w:rsidR="00507CF7">
        <w:rPr>
          <w:sz w:val="16"/>
          <w:szCs w:val="16"/>
        </w:rPr>
        <w:t>, după caz.</w:t>
      </w:r>
    </w:p>
    <w:p w14:paraId="1952A63F" w14:textId="35BB04C3" w:rsidR="006177F0" w:rsidRPr="006177F0" w:rsidRDefault="006177F0" w:rsidP="006177F0">
      <w:pPr>
        <w:spacing w:after="160" w:line="259" w:lineRule="auto"/>
        <w:ind w:left="5664"/>
        <w:jc w:val="both"/>
        <w:rPr>
          <w:i/>
          <w:iCs/>
        </w:rPr>
      </w:pPr>
      <w:r w:rsidRPr="006177F0">
        <w:rPr>
          <w:i/>
          <w:iCs/>
        </w:rPr>
        <w:t>Timp estimat de completare : 10 minute</w:t>
      </w:r>
    </w:p>
    <w:p w14:paraId="471D3539" w14:textId="6BF7B83B" w:rsidR="0057001A" w:rsidRDefault="0057001A" w:rsidP="0057001A">
      <w:pPr>
        <w:jc w:val="center"/>
        <w:rPr>
          <w:rFonts w:asciiTheme="minorHAnsi" w:hAnsiTheme="minorHAnsi" w:cstheme="minorBidi"/>
          <w:noProof/>
          <w:sz w:val="22"/>
          <w:szCs w:val="22"/>
        </w:rPr>
      </w:pPr>
      <w:r>
        <w:rPr>
          <w:rFonts w:asciiTheme="minorHAnsi" w:hAnsiTheme="minorHAnsi" w:cstheme="minorBidi"/>
          <w:noProof/>
          <w:sz w:val="22"/>
          <w:szCs w:val="22"/>
          <w14:ligatures w14:val="standardContextual"/>
        </w:rPr>
        <w:lastRenderedPageBreak/>
        <mc:AlternateContent>
          <mc:Choice Requires="aink">
            <w:drawing>
              <wp:anchor distT="0" distB="0" distL="114300" distR="114300" simplePos="0" relativeHeight="251660288" behindDoc="0" locked="0" layoutInCell="1" allowOverlap="1" wp14:anchorId="4EF71CF7" wp14:editId="2BE4C55A">
                <wp:simplePos x="0" y="0"/>
                <wp:positionH relativeFrom="column">
                  <wp:posOffset>-1989455</wp:posOffset>
                </wp:positionH>
                <wp:positionV relativeFrom="paragraph">
                  <wp:posOffset>-41910</wp:posOffset>
                </wp:positionV>
                <wp:extent cx="36830" cy="216535"/>
                <wp:effectExtent l="57150" t="38100" r="1270" b="0"/>
                <wp:wrapNone/>
                <wp:docPr id="681145165" name="Cerneală 3"/>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681145165" name="Ink 6"/>
                            <a:cNvPicPr/>
                          </a:nvPicPr>
                          <a:blipFill>
                            <a:blip xmlns:r="http://schemas.openxmlformats.org/officeDocument/2006/relationships" r:embed="rId8"/>
                            <a:stretch>
                              <a:fillRect/>
                            </a:stretch>
                          </a:blipFill>
                          <a:spPr>
                            <a:xfrm>
                              <a:off x="-18000" y="-108000"/>
                              <a:ext cx="36000" cy="216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0288" behindDoc="0" locked="0" layoutInCell="1" allowOverlap="1" wp14:anchorId="4EF71CF7" wp14:editId="2BE4C55A">
                <wp:simplePos x="0" y="0"/>
                <wp:positionH relativeFrom="column">
                  <wp:posOffset>-1989455</wp:posOffset>
                </wp:positionH>
                <wp:positionV relativeFrom="paragraph">
                  <wp:posOffset>-41910</wp:posOffset>
                </wp:positionV>
                <wp:extent cx="36830" cy="216535"/>
                <wp:effectExtent l="57150" t="38100" r="1270" b="0"/>
                <wp:wrapNone/>
                <wp:docPr id="681145165" name="Cerneală 3"/>
                <wp:cNvGraphicFramePr/>
                <a:graphic xmlns:a="http://schemas.openxmlformats.org/drawingml/2006/main">
                  <a:graphicData uri="http://schemas.openxmlformats.org/drawingml/2006/picture">
                    <pic:pic xmlns:pic="http://schemas.openxmlformats.org/drawingml/2006/picture">
                      <pic:nvPicPr>
                        <pic:cNvPr id="681145165" name="Cerneală 3"/>
                        <pic:cNvPicPr/>
                      </pic:nvPicPr>
                      <pic:blipFill>
                        <a:blip r:embed="rId9"/>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Pr>
          <w:rFonts w:asciiTheme="minorHAnsi" w:hAnsiTheme="minorHAnsi" w:cstheme="minorBidi"/>
          <w:noProof/>
          <w:sz w:val="22"/>
          <w:szCs w:val="22"/>
          <w14:ligatures w14:val="standardContextual"/>
        </w:rPr>
        <mc:AlternateContent>
          <mc:Choice Requires="aink">
            <w:drawing>
              <wp:anchor distT="0" distB="0" distL="114300" distR="114300" simplePos="0" relativeHeight="251659264" behindDoc="0" locked="0" layoutInCell="1" allowOverlap="1" wp14:anchorId="791F0166" wp14:editId="41F64FD4">
                <wp:simplePos x="0" y="0"/>
                <wp:positionH relativeFrom="column">
                  <wp:posOffset>-4027805</wp:posOffset>
                </wp:positionH>
                <wp:positionV relativeFrom="paragraph">
                  <wp:posOffset>473075</wp:posOffset>
                </wp:positionV>
                <wp:extent cx="36830" cy="216535"/>
                <wp:effectExtent l="57150" t="38100" r="1270" b="0"/>
                <wp:wrapNone/>
                <wp:docPr id="1800484629" name="Cerneală 2"/>
                <wp:cNvGraphicFramePr/>
                <a:graphic xmlns:a="http://schemas.openxmlformats.org/drawingml/2006/main">
                  <a:graphicData uri="http://schemas.microsoft.com/office/word/2010/wordprocessingInk">
                    <mc:AlternateContent xmlns:a14="http://schemas.microsoft.com/office/drawing/2010/main">
                      <mc:Choice Requires="a14">
                        <w14:contentPart bwMode="auto" r:id="rId10">
                          <w14:nvContentPartPr>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1800484629" name="Ink 2"/>
                            <a:cNvPicPr/>
                          </a:nvPicPr>
                          <a:blipFill>
                            <a:blip xmlns:r="http://schemas.openxmlformats.org/officeDocument/2006/relationships" r:embed="rId11"/>
                            <a:stretch>
                              <a:fillRect/>
                            </a:stretch>
                          </a:blipFill>
                          <a:spPr>
                            <a:xfrm>
                              <a:off x="-18000" y="-108000"/>
                              <a:ext cx="36000" cy="216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59264" behindDoc="0" locked="0" layoutInCell="1" allowOverlap="1" wp14:anchorId="791F0166" wp14:editId="41F64FD4">
                <wp:simplePos x="0" y="0"/>
                <wp:positionH relativeFrom="column">
                  <wp:posOffset>-4027805</wp:posOffset>
                </wp:positionH>
                <wp:positionV relativeFrom="paragraph">
                  <wp:posOffset>473075</wp:posOffset>
                </wp:positionV>
                <wp:extent cx="36830" cy="216535"/>
                <wp:effectExtent l="57150" t="38100" r="1270" b="0"/>
                <wp:wrapNone/>
                <wp:docPr id="1800484629" name="Cerneală 2"/>
                <wp:cNvGraphicFramePr/>
                <a:graphic xmlns:a="http://schemas.openxmlformats.org/drawingml/2006/main">
                  <a:graphicData uri="http://schemas.openxmlformats.org/drawingml/2006/picture">
                    <pic:pic xmlns:pic="http://schemas.openxmlformats.org/drawingml/2006/picture">
                      <pic:nvPicPr>
                        <pic:cNvPr id="1800484629" name="Cerneală 2"/>
                        <pic:cNvPicPr/>
                      </pic:nvPicPr>
                      <pic:blipFill>
                        <a:blip r:embed="rId9"/>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Pr>
          <w:noProof/>
        </w:rPr>
        <w:drawing>
          <wp:inline distT="0" distB="0" distL="0" distR="0" wp14:anchorId="3585A5CF" wp14:editId="6BC034D6">
            <wp:extent cx="5943600" cy="885825"/>
            <wp:effectExtent l="0" t="0" r="0" b="9525"/>
            <wp:docPr id="61041941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885825"/>
                    </a:xfrm>
                    <a:prstGeom prst="rect">
                      <a:avLst/>
                    </a:prstGeom>
                    <a:noFill/>
                    <a:ln>
                      <a:noFill/>
                    </a:ln>
                  </pic:spPr>
                </pic:pic>
              </a:graphicData>
            </a:graphic>
          </wp:inline>
        </w:drawing>
      </w:r>
    </w:p>
    <w:p w14:paraId="468F9390" w14:textId="77777777" w:rsidR="0057001A" w:rsidRDefault="0057001A" w:rsidP="0057001A">
      <w:pPr>
        <w:autoSpaceDE w:val="0"/>
        <w:autoSpaceDN w:val="0"/>
        <w:adjustRightInd w:val="0"/>
        <w:jc w:val="right"/>
        <w:rPr>
          <w:rFonts w:eastAsia="Calibri"/>
          <w:bCs/>
          <w:sz w:val="18"/>
          <w:szCs w:val="18"/>
          <w:lang w:val="it-IT"/>
        </w:rPr>
      </w:pPr>
      <w:r>
        <w:rPr>
          <w:rFonts w:eastAsia="Calibri"/>
          <w:bCs/>
          <w:sz w:val="18"/>
          <w:szCs w:val="18"/>
          <w:lang w:val="it-IT"/>
        </w:rPr>
        <w:t>Anexă la cererea nr. …………….</w:t>
      </w:r>
    </w:p>
    <w:p w14:paraId="0D1CDC93" w14:textId="77777777" w:rsidR="0057001A" w:rsidRDefault="0057001A" w:rsidP="0057001A">
      <w:pPr>
        <w:autoSpaceDE w:val="0"/>
        <w:autoSpaceDN w:val="0"/>
        <w:adjustRightInd w:val="0"/>
        <w:jc w:val="center"/>
        <w:rPr>
          <w:rFonts w:eastAsia="Calibri"/>
          <w:b/>
          <w:bCs/>
          <w:lang w:val="it-IT"/>
        </w:rPr>
      </w:pPr>
      <w:r>
        <w:rPr>
          <w:rFonts w:eastAsia="Calibri"/>
          <w:b/>
          <w:lang w:val="it-IT"/>
        </w:rPr>
        <w:t>Informare privind prelucrarea datelor cu caracter personal</w:t>
      </w:r>
    </w:p>
    <w:p w14:paraId="27469E0A" w14:textId="77777777" w:rsidR="0057001A" w:rsidRDefault="0057001A" w:rsidP="0057001A">
      <w:pPr>
        <w:autoSpaceDE w:val="0"/>
        <w:autoSpaceDN w:val="0"/>
        <w:adjustRightInd w:val="0"/>
        <w:ind w:firstLine="708"/>
        <w:jc w:val="both"/>
        <w:rPr>
          <w:rFonts w:eastAsia="Calibri"/>
          <w:lang w:val="it-IT"/>
        </w:rPr>
      </w:pPr>
      <w:r>
        <w:rPr>
          <w:rFonts w:eastAsia="Calibri"/>
          <w:lang w:val="it-IT"/>
        </w:rPr>
        <w:t>Subscrisa Direcția de Asistență Socială Brașov (DAS Brașov), Serviciul Public de Asistență Socială la nivelul Municipiului Brașov, cu sediul în Brașov, Str. Panselelor nr. 23, cod poștal 500419, (Operator de date cu caracter personal înregistrat sub numărul 10326), în baza Art. 13 din Regulamentul (UE) 2016/679 al Parlamentului European si al Consiliului Uniunii Europene din 27 aprilie 2016 (GDPR),  vă aduce la cunoștință următoarele:</w:t>
      </w:r>
    </w:p>
    <w:p w14:paraId="5B29A6AB" w14:textId="77777777" w:rsidR="0057001A" w:rsidRDefault="0057001A" w:rsidP="0057001A">
      <w:pPr>
        <w:autoSpaceDE w:val="0"/>
        <w:autoSpaceDN w:val="0"/>
        <w:adjustRightInd w:val="0"/>
        <w:ind w:firstLine="708"/>
        <w:jc w:val="both"/>
        <w:rPr>
          <w:rFonts w:eastAsia="Calibri"/>
          <w:lang w:val="it-IT"/>
        </w:rPr>
      </w:pPr>
      <w:r>
        <w:rPr>
          <w:rFonts w:eastAsia="Calibri"/>
          <w:lang w:val="it-IT"/>
        </w:rPr>
        <w:t xml:space="preserve"> DAS Brașov prelucrează datele cu caracter personal în conformitate cu dispozițiile legale interne și ale art. 6, alin. (1) lit. c) și d) din GDPR, respectiv datele cu caracter personal ale titularului cererii (părintelui/reprezentantului legal), precum şi ale membrilor familiei acestuia (numele, prenumele, data şi locul naşterii, cetăţenia, adresa de domiciliu/reşedinţa, date din acte de stare civilă,  serie/nr. de B.I, C.I, codul numeric personal,  nr. de telefon fix/mobil, nr. fax, e-mail, loc de muncă, situaţia familială).</w:t>
      </w:r>
    </w:p>
    <w:p w14:paraId="67EBE16F" w14:textId="77777777" w:rsidR="0057001A" w:rsidRDefault="0057001A" w:rsidP="0057001A">
      <w:pPr>
        <w:autoSpaceDE w:val="0"/>
        <w:autoSpaceDN w:val="0"/>
        <w:adjustRightInd w:val="0"/>
        <w:ind w:firstLine="708"/>
        <w:jc w:val="both"/>
        <w:rPr>
          <w:rFonts w:eastAsia="Calibri"/>
          <w:lang w:val="it-IT"/>
        </w:rPr>
      </w:pPr>
      <w:r>
        <w:rPr>
          <w:rFonts w:eastAsia="Calibri"/>
          <w:lang w:val="it-IT"/>
        </w:rPr>
        <w:t>Prelucrarea datelor cu caracter personal se face în scopul îndeplinirii obligațiilor legale ale DAS Brașov și al exercitării unor drepturi specifice ale DAS Brașov și ale dumneavoastră în domeniul securității și protecției sociale.</w:t>
      </w:r>
    </w:p>
    <w:p w14:paraId="5F344E11" w14:textId="77777777" w:rsidR="0057001A" w:rsidRDefault="0057001A" w:rsidP="0057001A">
      <w:pPr>
        <w:autoSpaceDE w:val="0"/>
        <w:autoSpaceDN w:val="0"/>
        <w:adjustRightInd w:val="0"/>
        <w:ind w:firstLine="708"/>
        <w:jc w:val="both"/>
        <w:rPr>
          <w:rFonts w:eastAsia="Calibri"/>
          <w:bCs/>
          <w:lang w:val="it-IT"/>
        </w:rPr>
      </w:pPr>
      <w:r>
        <w:rPr>
          <w:rFonts w:eastAsia="Calibri"/>
        </w:rPr>
        <w:t xml:space="preserve">Destinatarii datelor cu caracter personal sunt angajații subscrisei cu atribuții privind prelucrarea datelor, </w:t>
      </w:r>
      <w:proofErr w:type="spellStart"/>
      <w:r>
        <w:rPr>
          <w:rFonts w:eastAsia="Calibri"/>
        </w:rPr>
        <w:t>autorităţi</w:t>
      </w:r>
      <w:proofErr w:type="spellEnd"/>
      <w:r>
        <w:rPr>
          <w:rFonts w:eastAsia="Calibri"/>
        </w:rPr>
        <w:t xml:space="preserve"> publice centrale, autorități publice locale, instituții publice, banca nominalizată de către dumneavoastră. Menționăm că, transmiterea datelor se efectuează în condițiile prevăzute de lege, în scopuri determinate, explicite și legitime.</w:t>
      </w:r>
      <w:r>
        <w:rPr>
          <w:rFonts w:eastAsia="Calibri"/>
          <w:bCs/>
          <w:lang w:val="it-IT"/>
        </w:rPr>
        <w:t xml:space="preserve"> </w:t>
      </w:r>
    </w:p>
    <w:p w14:paraId="74A3CDD8" w14:textId="77777777" w:rsidR="0057001A" w:rsidRDefault="0057001A" w:rsidP="0057001A">
      <w:pPr>
        <w:autoSpaceDE w:val="0"/>
        <w:autoSpaceDN w:val="0"/>
        <w:adjustRightInd w:val="0"/>
        <w:ind w:firstLine="708"/>
        <w:jc w:val="both"/>
        <w:rPr>
          <w:rFonts w:eastAsia="Calibri"/>
          <w:bCs/>
          <w:lang w:val="it-IT"/>
        </w:rPr>
      </w:pPr>
      <w:r>
        <w:rPr>
          <w:rFonts w:eastAsia="Calibri"/>
          <w:bCs/>
          <w:lang w:val="it-IT"/>
        </w:rPr>
        <w:t xml:space="preserve">În conformitate cu prevederile legale, DAS Brașov poate efectua verificări, să solicite şi să obţină informaţii necesare pentru soluţionarea cererii, de la orice autoritate competentă deţinătoare de astfel de informaţii. </w:t>
      </w:r>
    </w:p>
    <w:p w14:paraId="4B1CD858" w14:textId="77777777" w:rsidR="0057001A" w:rsidRDefault="0057001A" w:rsidP="0057001A">
      <w:pPr>
        <w:autoSpaceDE w:val="0"/>
        <w:autoSpaceDN w:val="0"/>
        <w:adjustRightInd w:val="0"/>
        <w:ind w:firstLine="708"/>
        <w:jc w:val="both"/>
        <w:rPr>
          <w:rFonts w:eastAsia="Calibri"/>
        </w:rPr>
      </w:pPr>
      <w:r>
        <w:rPr>
          <w:rFonts w:eastAsia="Calibri"/>
        </w:rPr>
        <w:t>Datele vor fi stocate pe o perioadă determinată, atât timp cât este necesar pentru îndeplinirea scopului prelucrării, în situația unui litigiu, pe parcursul soluționării acelui litigiu, precum și atât timp cât avem obligația legală de a păstra documentele în arhiva instituției, arhivarea realizându-se în conformitate cu prevederile Legii nr. 16/1996 a Arhivelor Naționale.</w:t>
      </w:r>
    </w:p>
    <w:p w14:paraId="2CA491FE" w14:textId="77777777" w:rsidR="0057001A" w:rsidRDefault="0057001A" w:rsidP="0057001A">
      <w:pPr>
        <w:autoSpaceDE w:val="0"/>
        <w:autoSpaceDN w:val="0"/>
        <w:adjustRightInd w:val="0"/>
        <w:ind w:firstLine="708"/>
        <w:jc w:val="both"/>
        <w:rPr>
          <w:rFonts w:eastAsia="Calibri"/>
        </w:rPr>
      </w:pPr>
      <w:r>
        <w:rPr>
          <w:rFonts w:eastAsia="Calibri"/>
        </w:rPr>
        <w:t xml:space="preserve">În calitate de persoană vizată, aveți dreptul de a solicita: accesul la datele dvs. cu caracter personal,  rectificarea, ștergerea acestora, precum și restricționarea prelucrării, conform legii. Dacă doriți să vă exercitați un drept, vă puteți adresa cu o cerere scrisă, datată </w:t>
      </w:r>
      <w:proofErr w:type="spellStart"/>
      <w:r>
        <w:rPr>
          <w:rFonts w:eastAsia="Calibri"/>
        </w:rPr>
        <w:t>şi</w:t>
      </w:r>
      <w:proofErr w:type="spellEnd"/>
      <w:r>
        <w:rPr>
          <w:rFonts w:eastAsia="Calibri"/>
        </w:rPr>
        <w:t xml:space="preserve"> semnată, transmisă către Direcția de Asistență Socială Brașov, la adresa: Brașov, Str. Panselelor nr. 23, cod poștal 500419, sau pe email </w:t>
      </w:r>
      <w:hyperlink r:id="rId13" w:history="1">
        <w:r>
          <w:rPr>
            <w:rStyle w:val="Hyperlink"/>
            <w:rFonts w:eastAsia="Calibri"/>
            <w:color w:val="000000" w:themeColor="text1"/>
          </w:rPr>
          <w:t>dasbv@dasbv.ro</w:t>
        </w:r>
      </w:hyperlink>
      <w:r>
        <w:rPr>
          <w:rFonts w:eastAsia="Calibri"/>
          <w:color w:val="000000" w:themeColor="text1"/>
        </w:rPr>
        <w:t xml:space="preserve">. </w:t>
      </w:r>
      <w:r>
        <w:rPr>
          <w:rFonts w:eastAsia="Calibri"/>
        </w:rPr>
        <w:t xml:space="preserve">Persoana responsabilă cu protecția datelor cu </w:t>
      </w:r>
      <w:proofErr w:type="spellStart"/>
      <w:r>
        <w:rPr>
          <w:rFonts w:eastAsia="Calibri"/>
        </w:rPr>
        <w:t>caracater</w:t>
      </w:r>
      <w:proofErr w:type="spellEnd"/>
      <w:r>
        <w:rPr>
          <w:rFonts w:eastAsia="Calibri"/>
        </w:rPr>
        <w:t xml:space="preserve"> personal poate fi contactată la adresa de email informatic@dasbv.ro. </w:t>
      </w:r>
    </w:p>
    <w:p w14:paraId="408197F0" w14:textId="77777777" w:rsidR="0057001A" w:rsidRDefault="0057001A" w:rsidP="0057001A">
      <w:pPr>
        <w:autoSpaceDE w:val="0"/>
        <w:autoSpaceDN w:val="0"/>
        <w:adjustRightInd w:val="0"/>
        <w:ind w:firstLine="708"/>
        <w:jc w:val="both"/>
        <w:rPr>
          <w:rFonts w:eastAsia="Calibri"/>
        </w:rPr>
      </w:pPr>
      <w:r>
        <w:rPr>
          <w:rFonts w:eastAsia="Calibri"/>
        </w:rPr>
        <w:t>De asemenea, aveți dreptul de a depune o plângere către Autoritatea Națională de Supraveghere a Prelucrării Datelor cu Caracter Personal, cu sediul în București, B-dul Gheorghe Magheru 28-30, Sector 1, cod poștal 010336, e-mail anspdcp@dataprotection.ro.</w:t>
      </w:r>
    </w:p>
    <w:p w14:paraId="46AEA3C9" w14:textId="77777777" w:rsidR="0057001A" w:rsidRDefault="0057001A" w:rsidP="0057001A">
      <w:pPr>
        <w:autoSpaceDE w:val="0"/>
        <w:autoSpaceDN w:val="0"/>
        <w:adjustRightInd w:val="0"/>
        <w:ind w:firstLine="708"/>
        <w:jc w:val="both"/>
        <w:rPr>
          <w:rFonts w:eastAsia="Calibri"/>
        </w:rPr>
      </w:pPr>
      <w:r>
        <w:rPr>
          <w:rFonts w:eastAsia="Calibri"/>
        </w:rPr>
        <w:t>La nivelul DAS Brașov sunt stabilite măsuri tehnice și procedurale, pentru a proteja și pentru a asigura confidențialitatea, integritatea și accesibilitatea datelor dvs. cu caracter personal prelucrate. În acest sens, vom preveni utilizarea sau accesul neautorizat, precum și încălcarea securității datelor cu caracter personal, în conformitate cu legislația în vigoare.</w:t>
      </w:r>
    </w:p>
    <w:p w14:paraId="34CE2871" w14:textId="77777777" w:rsidR="0057001A" w:rsidRDefault="0057001A" w:rsidP="0057001A">
      <w:pPr>
        <w:autoSpaceDE w:val="0"/>
        <w:autoSpaceDN w:val="0"/>
        <w:adjustRightInd w:val="0"/>
        <w:ind w:firstLine="708"/>
        <w:jc w:val="both"/>
        <w:rPr>
          <w:rFonts w:eastAsia="Calibri"/>
        </w:rPr>
      </w:pPr>
      <w:r>
        <w:rPr>
          <w:rFonts w:eastAsia="Calibri"/>
        </w:rPr>
        <w:t>Informații suplimentare privind prelucrarea datelor cu caracter personal pot fi accesate pe www.dasbv.ro, în secțiunea Informații Publice - Protecția datelor cu caracter personal.</w:t>
      </w:r>
    </w:p>
    <w:p w14:paraId="63F24965" w14:textId="036187C9" w:rsidR="0057001A" w:rsidRDefault="0057001A" w:rsidP="0057001A">
      <w:pPr>
        <w:jc w:val="both"/>
        <w:textAlignment w:val="baseline"/>
        <w:rPr>
          <w:b/>
        </w:rPr>
      </w:pPr>
      <w:r>
        <w:rPr>
          <w:b/>
        </w:rPr>
        <w:t>Am luat la cuno</w:t>
      </w:r>
      <w:r w:rsidR="00F64C37">
        <w:rPr>
          <w:b/>
        </w:rPr>
        <w:t>ș</w:t>
      </w:r>
      <w:r>
        <w:rPr>
          <w:b/>
        </w:rPr>
        <w:t>tință și sunt de acord cu prelucrarea datelor cu caracter personal</w:t>
      </w:r>
    </w:p>
    <w:p w14:paraId="60F6996E" w14:textId="77777777" w:rsidR="0057001A" w:rsidRDefault="0057001A" w:rsidP="0057001A">
      <w:pPr>
        <w:jc w:val="both"/>
        <w:textAlignment w:val="baseline"/>
      </w:pPr>
      <w:r>
        <w:rPr>
          <w:b/>
        </w:rPr>
        <w:t xml:space="preserve"> </w:t>
      </w:r>
      <w:r>
        <w:t xml:space="preserve">(Nume și prenume) ..........................................................................., </w:t>
      </w:r>
    </w:p>
    <w:p w14:paraId="6F6906D2" w14:textId="77777777" w:rsidR="0057001A" w:rsidRDefault="0057001A" w:rsidP="0057001A">
      <w:pPr>
        <w:jc w:val="both"/>
        <w:textAlignment w:val="baseline"/>
        <w:rPr>
          <w:b/>
        </w:rPr>
      </w:pPr>
    </w:p>
    <w:p w14:paraId="6F1E2570" w14:textId="16FF8676" w:rsidR="0057001A" w:rsidRDefault="0057001A" w:rsidP="0057001A">
      <w:pPr>
        <w:jc w:val="both"/>
        <w:textAlignment w:val="baseline"/>
        <w:rPr>
          <w:b/>
        </w:rPr>
      </w:pPr>
      <w:r>
        <w:rPr>
          <w:b/>
        </w:rPr>
        <w:t>Data:</w:t>
      </w:r>
      <w:r>
        <w:rPr>
          <w:b/>
        </w:rPr>
        <w:tab/>
      </w:r>
      <w:r>
        <w:rPr>
          <w:b/>
        </w:rPr>
        <w:tab/>
        <w:t xml:space="preserve">                                                                                            Semnătura:</w:t>
      </w:r>
    </w:p>
    <w:p w14:paraId="6632BA62" w14:textId="77777777" w:rsidR="00E80680" w:rsidRDefault="00E80680" w:rsidP="0057001A">
      <w:pPr>
        <w:jc w:val="both"/>
        <w:textAlignment w:val="baseline"/>
        <w:rPr>
          <w:b/>
        </w:rPr>
      </w:pPr>
    </w:p>
    <w:p w14:paraId="455E0B41" w14:textId="1BDFD027" w:rsidR="009870D7" w:rsidRPr="00243A7A" w:rsidRDefault="0057001A" w:rsidP="00005250">
      <w:pPr>
        <w:jc w:val="both"/>
        <w:textAlignment w:val="baseline"/>
        <w:rPr>
          <w:sz w:val="20"/>
          <w:szCs w:val="20"/>
        </w:rPr>
      </w:pPr>
      <w:r>
        <w:rPr>
          <w:bCs/>
        </w:rPr>
        <w:t xml:space="preserve">                                                                                                      </w:t>
      </w:r>
      <w:r>
        <w:rPr>
          <w:bCs/>
          <w:i/>
          <w:iCs/>
        </w:rPr>
        <w:t>Timp estimat de completare: 1 minut</w:t>
      </w:r>
    </w:p>
    <w:sectPr w:rsidR="009870D7" w:rsidRPr="00243A7A" w:rsidSect="00030F9A">
      <w:footerReference w:type="default" r:id="rId14"/>
      <w:pgSz w:w="11906" w:h="16838"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1899" w14:textId="77777777" w:rsidR="00864EE6" w:rsidRDefault="00864EE6">
      <w:r>
        <w:separator/>
      </w:r>
    </w:p>
  </w:endnote>
  <w:endnote w:type="continuationSeparator" w:id="0">
    <w:p w14:paraId="2E9843FB" w14:textId="77777777" w:rsidR="00864EE6" w:rsidRDefault="0086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16E5" w14:textId="6B2965AE" w:rsidR="00295BF4" w:rsidRDefault="00295BF4">
    <w:pPr>
      <w:pStyle w:val="Subsol"/>
      <w:jc w:val="center"/>
    </w:pPr>
  </w:p>
  <w:p w14:paraId="7E252EB9" w14:textId="77777777" w:rsidR="00295BF4" w:rsidRDefault="00295BF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58289" w14:textId="77777777" w:rsidR="00864EE6" w:rsidRDefault="00864EE6">
      <w:r>
        <w:separator/>
      </w:r>
    </w:p>
  </w:footnote>
  <w:footnote w:type="continuationSeparator" w:id="0">
    <w:p w14:paraId="44F3327D" w14:textId="77777777" w:rsidR="00864EE6" w:rsidRDefault="00864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35B57"/>
    <w:multiLevelType w:val="hybridMultilevel"/>
    <w:tmpl w:val="3BA460FE"/>
    <w:lvl w:ilvl="0" w:tplc="7764D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6E21E5"/>
    <w:multiLevelType w:val="hybridMultilevel"/>
    <w:tmpl w:val="12DA97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22616F0"/>
    <w:multiLevelType w:val="hybridMultilevel"/>
    <w:tmpl w:val="3D2AF8FC"/>
    <w:lvl w:ilvl="0" w:tplc="7CC28752">
      <w:start w:val="1"/>
      <w:numFmt w:val="decimal"/>
      <w:lvlText w:val="(%1)"/>
      <w:lvlJc w:val="left"/>
      <w:pPr>
        <w:ind w:left="720" w:hanging="360"/>
      </w:pPr>
      <w:rPr>
        <w:rFonts w:ascii="Times New Roman" w:eastAsia="Times New Roman" w:hAnsi="Times New Roman" w:cs="Times New Roman"/>
        <w:b w:val="0"/>
        <w:bCs/>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6B02CA6"/>
    <w:multiLevelType w:val="hybridMultilevel"/>
    <w:tmpl w:val="9E5A5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F49F4"/>
    <w:multiLevelType w:val="hybridMultilevel"/>
    <w:tmpl w:val="ECD2FDBA"/>
    <w:lvl w:ilvl="0" w:tplc="87926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BD7777"/>
    <w:multiLevelType w:val="hybridMultilevel"/>
    <w:tmpl w:val="A15005A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C601B22"/>
    <w:multiLevelType w:val="hybridMultilevel"/>
    <w:tmpl w:val="BF2479B8"/>
    <w:lvl w:ilvl="0" w:tplc="1FE29068">
      <w:start w:val="1"/>
      <w:numFmt w:val="decimal"/>
      <w:lvlText w:val="%1)"/>
      <w:lvlJc w:val="left"/>
      <w:pPr>
        <w:ind w:left="644" w:hanging="360"/>
      </w:pPr>
      <w:rPr>
        <w:rFonts w:ascii="Times New Roman" w:eastAsia="Times New Roman" w:hAnsi="Times New Roman" w:cs="Times New Roman"/>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7" w15:restartNumberingAfterBreak="0">
    <w:nsid w:val="62AD5C13"/>
    <w:multiLevelType w:val="hybridMultilevel"/>
    <w:tmpl w:val="9912B286"/>
    <w:lvl w:ilvl="0" w:tplc="5C1E5104">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6CE306D6"/>
    <w:multiLevelType w:val="hybridMultilevel"/>
    <w:tmpl w:val="C4EE8FB2"/>
    <w:lvl w:ilvl="0" w:tplc="04180001">
      <w:start w:val="1"/>
      <w:numFmt w:val="bullet"/>
      <w:lvlText w:val=""/>
      <w:lvlJc w:val="left"/>
      <w:pPr>
        <w:ind w:left="1004" w:hanging="360"/>
      </w:pPr>
      <w:rPr>
        <w:rFonts w:ascii="Symbol" w:hAnsi="Symbol"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9" w15:restartNumberingAfterBreak="0">
    <w:nsid w:val="7405470A"/>
    <w:multiLevelType w:val="hybridMultilevel"/>
    <w:tmpl w:val="7E94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70D24"/>
    <w:multiLevelType w:val="hybridMultilevel"/>
    <w:tmpl w:val="03004F18"/>
    <w:lvl w:ilvl="0" w:tplc="AF92F362">
      <w:start w:val="1"/>
      <w:numFmt w:val="low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E4D1AEF"/>
    <w:multiLevelType w:val="hybridMultilevel"/>
    <w:tmpl w:val="D7DEE4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507868392">
    <w:abstractNumId w:val="5"/>
  </w:num>
  <w:num w:numId="2" w16cid:durableId="849872342">
    <w:abstractNumId w:val="2"/>
  </w:num>
  <w:num w:numId="3" w16cid:durableId="598681964">
    <w:abstractNumId w:val="6"/>
  </w:num>
  <w:num w:numId="4" w16cid:durableId="138348467">
    <w:abstractNumId w:val="11"/>
  </w:num>
  <w:num w:numId="5" w16cid:durableId="2102677690">
    <w:abstractNumId w:val="8"/>
  </w:num>
  <w:num w:numId="6" w16cid:durableId="1234969024">
    <w:abstractNumId w:val="10"/>
  </w:num>
  <w:num w:numId="7" w16cid:durableId="615792694">
    <w:abstractNumId w:val="0"/>
  </w:num>
  <w:num w:numId="8" w16cid:durableId="1400058916">
    <w:abstractNumId w:val="9"/>
  </w:num>
  <w:num w:numId="9" w16cid:durableId="1782146197">
    <w:abstractNumId w:val="1"/>
  </w:num>
  <w:num w:numId="10" w16cid:durableId="58209411">
    <w:abstractNumId w:val="4"/>
  </w:num>
  <w:num w:numId="11" w16cid:durableId="2108690228">
    <w:abstractNumId w:val="7"/>
  </w:num>
  <w:num w:numId="12" w16cid:durableId="1172450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786"/>
    <w:rsid w:val="00000C7D"/>
    <w:rsid w:val="000020F9"/>
    <w:rsid w:val="00005250"/>
    <w:rsid w:val="000157F4"/>
    <w:rsid w:val="000254DD"/>
    <w:rsid w:val="000309E0"/>
    <w:rsid w:val="00030F9A"/>
    <w:rsid w:val="0009053C"/>
    <w:rsid w:val="000E7984"/>
    <w:rsid w:val="000F38CD"/>
    <w:rsid w:val="0010209C"/>
    <w:rsid w:val="0012538F"/>
    <w:rsid w:val="00130259"/>
    <w:rsid w:val="00150060"/>
    <w:rsid w:val="001631F6"/>
    <w:rsid w:val="001841D2"/>
    <w:rsid w:val="001A27D7"/>
    <w:rsid w:val="001E49BB"/>
    <w:rsid w:val="001F5D0E"/>
    <w:rsid w:val="00211B0A"/>
    <w:rsid w:val="002355C7"/>
    <w:rsid w:val="00243A7A"/>
    <w:rsid w:val="00245E82"/>
    <w:rsid w:val="00251440"/>
    <w:rsid w:val="0025486D"/>
    <w:rsid w:val="00267F5F"/>
    <w:rsid w:val="00271F75"/>
    <w:rsid w:val="0028166E"/>
    <w:rsid w:val="00287EB0"/>
    <w:rsid w:val="00295BF4"/>
    <w:rsid w:val="002B1B5D"/>
    <w:rsid w:val="002C08F3"/>
    <w:rsid w:val="002D11DD"/>
    <w:rsid w:val="002D2453"/>
    <w:rsid w:val="002F06F0"/>
    <w:rsid w:val="00305E2D"/>
    <w:rsid w:val="0031556C"/>
    <w:rsid w:val="00316396"/>
    <w:rsid w:val="00333A9E"/>
    <w:rsid w:val="00334EE1"/>
    <w:rsid w:val="0034245A"/>
    <w:rsid w:val="0034439B"/>
    <w:rsid w:val="003562E7"/>
    <w:rsid w:val="00364151"/>
    <w:rsid w:val="00386204"/>
    <w:rsid w:val="003B4503"/>
    <w:rsid w:val="00406796"/>
    <w:rsid w:val="004078BF"/>
    <w:rsid w:val="004179CB"/>
    <w:rsid w:val="004719A0"/>
    <w:rsid w:val="00487679"/>
    <w:rsid w:val="00495FB4"/>
    <w:rsid w:val="004F3A22"/>
    <w:rsid w:val="00507CF7"/>
    <w:rsid w:val="0051780A"/>
    <w:rsid w:val="00521C66"/>
    <w:rsid w:val="00530717"/>
    <w:rsid w:val="0057001A"/>
    <w:rsid w:val="005724DF"/>
    <w:rsid w:val="00573BA8"/>
    <w:rsid w:val="005968F2"/>
    <w:rsid w:val="005975BC"/>
    <w:rsid w:val="005A778E"/>
    <w:rsid w:val="005B7F07"/>
    <w:rsid w:val="005C0946"/>
    <w:rsid w:val="005D74FD"/>
    <w:rsid w:val="005F439F"/>
    <w:rsid w:val="00613ED1"/>
    <w:rsid w:val="006177F0"/>
    <w:rsid w:val="006223F7"/>
    <w:rsid w:val="00651509"/>
    <w:rsid w:val="00656440"/>
    <w:rsid w:val="00666B58"/>
    <w:rsid w:val="006C5A64"/>
    <w:rsid w:val="006D604A"/>
    <w:rsid w:val="007032C2"/>
    <w:rsid w:val="00703428"/>
    <w:rsid w:val="00730905"/>
    <w:rsid w:val="00744319"/>
    <w:rsid w:val="00797C8D"/>
    <w:rsid w:val="007A3160"/>
    <w:rsid w:val="007B1DB0"/>
    <w:rsid w:val="007B29FC"/>
    <w:rsid w:val="007B6AF2"/>
    <w:rsid w:val="007C407F"/>
    <w:rsid w:val="007C62ED"/>
    <w:rsid w:val="007F0CCF"/>
    <w:rsid w:val="007F1A47"/>
    <w:rsid w:val="00802245"/>
    <w:rsid w:val="008063FC"/>
    <w:rsid w:val="00825B51"/>
    <w:rsid w:val="008529A8"/>
    <w:rsid w:val="00864EE6"/>
    <w:rsid w:val="00877D8E"/>
    <w:rsid w:val="00883D8F"/>
    <w:rsid w:val="008917AC"/>
    <w:rsid w:val="008B2A23"/>
    <w:rsid w:val="008B6644"/>
    <w:rsid w:val="008E55BF"/>
    <w:rsid w:val="00904680"/>
    <w:rsid w:val="009069F6"/>
    <w:rsid w:val="00925D2B"/>
    <w:rsid w:val="0092615F"/>
    <w:rsid w:val="009727B7"/>
    <w:rsid w:val="009728A9"/>
    <w:rsid w:val="00984380"/>
    <w:rsid w:val="009870D7"/>
    <w:rsid w:val="0099292C"/>
    <w:rsid w:val="009C6FE8"/>
    <w:rsid w:val="009D03D3"/>
    <w:rsid w:val="009F167E"/>
    <w:rsid w:val="00A164EF"/>
    <w:rsid w:val="00A24925"/>
    <w:rsid w:val="00A3270C"/>
    <w:rsid w:val="00A54F45"/>
    <w:rsid w:val="00A6091E"/>
    <w:rsid w:val="00AB3DA5"/>
    <w:rsid w:val="00AC3D19"/>
    <w:rsid w:val="00AF002C"/>
    <w:rsid w:val="00B02663"/>
    <w:rsid w:val="00B02917"/>
    <w:rsid w:val="00B20FF6"/>
    <w:rsid w:val="00B313CB"/>
    <w:rsid w:val="00B359E7"/>
    <w:rsid w:val="00B6569F"/>
    <w:rsid w:val="00B66932"/>
    <w:rsid w:val="00B732A1"/>
    <w:rsid w:val="00B73A07"/>
    <w:rsid w:val="00B746EA"/>
    <w:rsid w:val="00B938E2"/>
    <w:rsid w:val="00BB1E7B"/>
    <w:rsid w:val="00BD12EC"/>
    <w:rsid w:val="00BD201C"/>
    <w:rsid w:val="00BE33DF"/>
    <w:rsid w:val="00BF384E"/>
    <w:rsid w:val="00C43A51"/>
    <w:rsid w:val="00C521B1"/>
    <w:rsid w:val="00C964A7"/>
    <w:rsid w:val="00CC6939"/>
    <w:rsid w:val="00CD1735"/>
    <w:rsid w:val="00CD78D6"/>
    <w:rsid w:val="00D10122"/>
    <w:rsid w:val="00D4096B"/>
    <w:rsid w:val="00D57B56"/>
    <w:rsid w:val="00D63AB0"/>
    <w:rsid w:val="00DC1207"/>
    <w:rsid w:val="00DD2246"/>
    <w:rsid w:val="00DD52F1"/>
    <w:rsid w:val="00E00997"/>
    <w:rsid w:val="00E06786"/>
    <w:rsid w:val="00E1061C"/>
    <w:rsid w:val="00E10BA7"/>
    <w:rsid w:val="00E45D2D"/>
    <w:rsid w:val="00E50E34"/>
    <w:rsid w:val="00E64DAB"/>
    <w:rsid w:val="00E67C19"/>
    <w:rsid w:val="00E766ED"/>
    <w:rsid w:val="00E80680"/>
    <w:rsid w:val="00EA7419"/>
    <w:rsid w:val="00F14C2B"/>
    <w:rsid w:val="00F40AE9"/>
    <w:rsid w:val="00F51CE0"/>
    <w:rsid w:val="00F570E9"/>
    <w:rsid w:val="00F64C37"/>
    <w:rsid w:val="00F83739"/>
    <w:rsid w:val="00F95A1A"/>
    <w:rsid w:val="00FB1697"/>
    <w:rsid w:val="00FC34A2"/>
    <w:rsid w:val="00FC7323"/>
    <w:rsid w:val="00FC7576"/>
    <w:rsid w:val="00FF67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CA9ED"/>
  <w15:chartTrackingRefBased/>
  <w15:docId w15:val="{A0B4C1B4-0CBB-48E6-B2B3-C614D039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786"/>
    <w:rPr>
      <w:rFonts w:ascii="Times New Roman" w:eastAsia="Times New Roman" w:hAnsi="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E06786"/>
    <w:pPr>
      <w:tabs>
        <w:tab w:val="center" w:pos="4536"/>
        <w:tab w:val="right" w:pos="9072"/>
      </w:tabs>
    </w:pPr>
    <w:rPr>
      <w:sz w:val="20"/>
      <w:szCs w:val="20"/>
      <w:lang w:val="en-US"/>
    </w:rPr>
  </w:style>
  <w:style w:type="character" w:customStyle="1" w:styleId="AntetCaracter">
    <w:name w:val="Antet Caracter"/>
    <w:link w:val="Antet"/>
    <w:rsid w:val="00E06786"/>
    <w:rPr>
      <w:rFonts w:ascii="Times New Roman" w:eastAsia="Times New Roman" w:hAnsi="Times New Roman" w:cs="Times New Roman"/>
      <w:sz w:val="20"/>
      <w:szCs w:val="20"/>
      <w:lang w:val="en-US" w:eastAsia="ro-RO"/>
    </w:rPr>
  </w:style>
  <w:style w:type="paragraph" w:styleId="Listparagraf">
    <w:name w:val="List Paragraph"/>
    <w:basedOn w:val="Normal"/>
    <w:uiPriority w:val="34"/>
    <w:qFormat/>
    <w:rsid w:val="00E06786"/>
    <w:pPr>
      <w:ind w:left="720"/>
      <w:contextualSpacing/>
    </w:pPr>
  </w:style>
  <w:style w:type="character" w:styleId="Hyperlink">
    <w:name w:val="Hyperlink"/>
    <w:uiPriority w:val="99"/>
    <w:unhideWhenUsed/>
    <w:rsid w:val="00E06786"/>
    <w:rPr>
      <w:color w:val="0563C1"/>
      <w:u w:val="single"/>
    </w:rPr>
  </w:style>
  <w:style w:type="paragraph" w:styleId="Subsol">
    <w:name w:val="footer"/>
    <w:basedOn w:val="Normal"/>
    <w:link w:val="SubsolCaracter"/>
    <w:unhideWhenUsed/>
    <w:rsid w:val="00E06786"/>
    <w:pPr>
      <w:tabs>
        <w:tab w:val="center" w:pos="4536"/>
        <w:tab w:val="right" w:pos="9072"/>
      </w:tabs>
    </w:pPr>
  </w:style>
  <w:style w:type="character" w:customStyle="1" w:styleId="SubsolCaracter">
    <w:name w:val="Subsol Caracter"/>
    <w:link w:val="Subsol"/>
    <w:rsid w:val="00E06786"/>
    <w:rPr>
      <w:rFonts w:ascii="Times New Roman" w:eastAsia="Times New Roman" w:hAnsi="Times New Roman" w:cs="Times New Roman"/>
      <w:sz w:val="24"/>
      <w:szCs w:val="24"/>
      <w:lang w:eastAsia="ro-RO"/>
    </w:rPr>
  </w:style>
  <w:style w:type="character" w:styleId="Accentuat">
    <w:name w:val="Emphasis"/>
    <w:uiPriority w:val="20"/>
    <w:qFormat/>
    <w:rsid w:val="00E06786"/>
    <w:rPr>
      <w:i/>
      <w:iCs/>
    </w:rPr>
  </w:style>
  <w:style w:type="paragraph" w:styleId="TextnBalon">
    <w:name w:val="Balloon Text"/>
    <w:basedOn w:val="Normal"/>
    <w:link w:val="TextnBalonCaracter"/>
    <w:uiPriority w:val="99"/>
    <w:semiHidden/>
    <w:unhideWhenUsed/>
    <w:rsid w:val="00A54F45"/>
    <w:rPr>
      <w:rFonts w:ascii="Segoe UI" w:hAnsi="Segoe UI" w:cs="Segoe UI"/>
      <w:sz w:val="18"/>
      <w:szCs w:val="18"/>
    </w:rPr>
  </w:style>
  <w:style w:type="character" w:customStyle="1" w:styleId="TextnBalonCaracter">
    <w:name w:val="Text în Balon Caracter"/>
    <w:link w:val="TextnBalon"/>
    <w:uiPriority w:val="99"/>
    <w:semiHidden/>
    <w:rsid w:val="00A54F45"/>
    <w:rPr>
      <w:rFonts w:ascii="Segoe UI" w:eastAsia="Times New Roman" w:hAnsi="Segoe UI" w:cs="Segoe UI"/>
      <w:sz w:val="18"/>
      <w:szCs w:val="18"/>
      <w:lang w:val="ro-RO" w:eastAsia="ro-RO"/>
    </w:rPr>
  </w:style>
  <w:style w:type="paragraph" w:styleId="Frspaiere">
    <w:name w:val="No Spacing"/>
    <w:uiPriority w:val="1"/>
    <w:qFormat/>
    <w:rsid w:val="009870D7"/>
    <w:rPr>
      <w:sz w:val="22"/>
      <w:szCs w:val="22"/>
      <w:lang w:eastAsia="en-US"/>
    </w:rPr>
  </w:style>
  <w:style w:type="character" w:styleId="Referincomentariu">
    <w:name w:val="annotation reference"/>
    <w:basedOn w:val="Fontdeparagrafimplicit"/>
    <w:uiPriority w:val="99"/>
    <w:semiHidden/>
    <w:unhideWhenUsed/>
    <w:rsid w:val="005B7F07"/>
    <w:rPr>
      <w:sz w:val="16"/>
      <w:szCs w:val="16"/>
    </w:rPr>
  </w:style>
  <w:style w:type="paragraph" w:styleId="Textcomentariu">
    <w:name w:val="annotation text"/>
    <w:basedOn w:val="Normal"/>
    <w:link w:val="TextcomentariuCaracter"/>
    <w:uiPriority w:val="99"/>
    <w:semiHidden/>
    <w:unhideWhenUsed/>
    <w:rsid w:val="005B7F07"/>
    <w:rPr>
      <w:sz w:val="20"/>
      <w:szCs w:val="20"/>
    </w:rPr>
  </w:style>
  <w:style w:type="character" w:customStyle="1" w:styleId="TextcomentariuCaracter">
    <w:name w:val="Text comentariu Caracter"/>
    <w:basedOn w:val="Fontdeparagrafimplicit"/>
    <w:link w:val="Textcomentariu"/>
    <w:uiPriority w:val="99"/>
    <w:semiHidden/>
    <w:rsid w:val="005B7F07"/>
    <w:rPr>
      <w:rFonts w:ascii="Times New Roman" w:eastAsia="Times New Roman" w:hAnsi="Times New Roman"/>
    </w:rPr>
  </w:style>
  <w:style w:type="paragraph" w:styleId="SubiectComentariu">
    <w:name w:val="annotation subject"/>
    <w:basedOn w:val="Textcomentariu"/>
    <w:next w:val="Textcomentariu"/>
    <w:link w:val="SubiectComentariuCaracter"/>
    <w:uiPriority w:val="99"/>
    <w:semiHidden/>
    <w:unhideWhenUsed/>
    <w:rsid w:val="005B7F07"/>
    <w:rPr>
      <w:b/>
      <w:bCs/>
    </w:rPr>
  </w:style>
  <w:style w:type="character" w:customStyle="1" w:styleId="SubiectComentariuCaracter">
    <w:name w:val="Subiect Comentariu Caracter"/>
    <w:basedOn w:val="TextcomentariuCaracter"/>
    <w:link w:val="SubiectComentariu"/>
    <w:uiPriority w:val="99"/>
    <w:semiHidden/>
    <w:rsid w:val="005B7F07"/>
    <w:rPr>
      <w:rFonts w:ascii="Times New Roman" w:eastAsia="Times New Roman" w:hAnsi="Times New Roman"/>
      <w:b/>
      <w:bCs/>
    </w:rPr>
  </w:style>
  <w:style w:type="paragraph" w:styleId="NormalWeb">
    <w:name w:val="Normal (Web)"/>
    <w:basedOn w:val="Normal"/>
    <w:uiPriority w:val="99"/>
    <w:unhideWhenUsed/>
    <w:rsid w:val="00BE33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03534">
      <w:bodyDiv w:val="1"/>
      <w:marLeft w:val="0"/>
      <w:marRight w:val="0"/>
      <w:marTop w:val="0"/>
      <w:marBottom w:val="0"/>
      <w:divBdr>
        <w:top w:val="none" w:sz="0" w:space="0" w:color="auto"/>
        <w:left w:val="none" w:sz="0" w:space="0" w:color="auto"/>
        <w:bottom w:val="none" w:sz="0" w:space="0" w:color="auto"/>
        <w:right w:val="none" w:sz="0" w:space="0" w:color="auto"/>
      </w:divBdr>
    </w:div>
    <w:div w:id="12397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lipboard/media/image1.png"/><Relationship Id="rId13" Type="http://schemas.openxmlformats.org/officeDocument/2006/relationships/hyperlink" Target="mailto:dasbv@dasbv.ro" TargetMode="Externa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lipboard/media/image10.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6T07:07:02.72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16T07:05:29.43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1033</Words>
  <Characters>5998</Characters>
  <Application>Microsoft Office Word</Application>
  <DocSecurity>0</DocSecurity>
  <Lines>49</Lines>
  <Paragraphs>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DSS - P</dc:creator>
  <cp:keywords/>
  <dc:description/>
  <cp:lastModifiedBy>Das Brasov</cp:lastModifiedBy>
  <cp:revision>2</cp:revision>
  <cp:lastPrinted>2024-07-22T06:14:00Z</cp:lastPrinted>
  <dcterms:created xsi:type="dcterms:W3CDTF">2024-07-22T12:12:00Z</dcterms:created>
  <dcterms:modified xsi:type="dcterms:W3CDTF">2024-07-22T12:12:00Z</dcterms:modified>
</cp:coreProperties>
</file>