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D16EA" w14:textId="61F3CFB6" w:rsidR="007210C7" w:rsidRDefault="007210C7" w:rsidP="007210C7">
      <w:pPr>
        <w:pStyle w:val="Listparagraf"/>
        <w:spacing w:after="0" w:line="240" w:lineRule="auto"/>
        <w:ind w:left="0"/>
        <w:contextualSpacing/>
        <w:jc w:val="both"/>
        <w:rPr>
          <w:rFonts w:ascii="Times New Roman" w:hAnsi="Times New Roman"/>
          <w:b/>
          <w:sz w:val="24"/>
          <w:szCs w:val="24"/>
        </w:rPr>
      </w:pPr>
      <w:r>
        <w:rPr>
          <w:rFonts w:ascii="Times New Roman" w:hAnsi="Times New Roman"/>
          <w:b/>
          <w:sz w:val="24"/>
          <w:szCs w:val="24"/>
        </w:rPr>
        <w:t xml:space="preserve">                                                                                                                             </w:t>
      </w:r>
    </w:p>
    <w:p w14:paraId="7E25089D" w14:textId="77777777" w:rsidR="007210C7" w:rsidRPr="00BC1B93" w:rsidRDefault="007210C7" w:rsidP="007210C7">
      <w:pPr>
        <w:tabs>
          <w:tab w:val="center" w:pos="4153"/>
          <w:tab w:val="right" w:pos="8306"/>
        </w:tabs>
      </w:pPr>
      <w:r w:rsidRPr="00BC1B93">
        <w:rPr>
          <w:noProof/>
          <w:lang w:eastAsia="ro-RO"/>
        </w:rPr>
        <w:drawing>
          <wp:inline distT="0" distB="0" distL="0" distR="0" wp14:anchorId="2D84BAD5" wp14:editId="58003E0A">
            <wp:extent cx="6334125" cy="942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4125" cy="942975"/>
                    </a:xfrm>
                    <a:prstGeom prst="rect">
                      <a:avLst/>
                    </a:prstGeom>
                    <a:noFill/>
                    <a:ln>
                      <a:noFill/>
                    </a:ln>
                  </pic:spPr>
                </pic:pic>
              </a:graphicData>
            </a:graphic>
          </wp:inline>
        </w:drawing>
      </w:r>
    </w:p>
    <w:p w14:paraId="6174567A" w14:textId="06BECDC8" w:rsidR="00627645" w:rsidRPr="00627645" w:rsidRDefault="00000000" w:rsidP="00627645">
      <w:pPr>
        <w:pStyle w:val="Listparagraf"/>
        <w:spacing w:after="0" w:line="240" w:lineRule="auto"/>
        <w:ind w:left="0"/>
        <w:contextualSpacing/>
        <w:jc w:val="both"/>
        <w:rPr>
          <w:rFonts w:ascii="Times New Roman" w:hAnsi="Times New Roman"/>
          <w:bCs/>
          <w:sz w:val="24"/>
          <w:szCs w:val="24"/>
        </w:rPr>
      </w:pPr>
      <w:r>
        <w:pict w14:anchorId="04576926">
          <v:rect id="_x0000_i1025" style="width:0;height:1.5pt" o:hralign="center" o:hrstd="t" o:hr="t" fillcolor="#a0a0a0" stroked="f"/>
        </w:pict>
      </w:r>
      <w:r w:rsidR="007210C7" w:rsidRPr="00627645">
        <w:rPr>
          <w:rFonts w:ascii="Times New Roman" w:eastAsia="WenQuanYi Zen Hei" w:hAnsi="Times New Roman"/>
          <w:b/>
          <w:bCs/>
          <w:sz w:val="24"/>
          <w:szCs w:val="24"/>
          <w:lang w:eastAsia="hi-IN" w:bidi="hi-IN"/>
        </w:rPr>
        <w:t>Centrul de asistență destinat agresorilor</w:t>
      </w:r>
      <w:r w:rsidR="007210C7" w:rsidRPr="00627645">
        <w:rPr>
          <w:rFonts w:ascii="Times New Roman" w:hAnsi="Times New Roman"/>
          <w:b/>
          <w:sz w:val="24"/>
          <w:szCs w:val="24"/>
          <w:lang w:val="pt-BR"/>
        </w:rPr>
        <w:t xml:space="preserve"> (ind.dos. III.F)</w:t>
      </w:r>
      <w:r w:rsidR="00627645" w:rsidRPr="00627645">
        <w:rPr>
          <w:rFonts w:ascii="Times New Roman" w:hAnsi="Times New Roman"/>
          <w:b/>
          <w:sz w:val="24"/>
          <w:szCs w:val="24"/>
        </w:rPr>
        <w:t xml:space="preserve">                                      </w:t>
      </w:r>
      <w:r w:rsidR="00627645" w:rsidRPr="00627645">
        <w:rPr>
          <w:rFonts w:ascii="Times New Roman" w:hAnsi="Times New Roman"/>
          <w:bCs/>
          <w:sz w:val="24"/>
          <w:szCs w:val="24"/>
        </w:rPr>
        <w:t>F-PO-35-01-01</w:t>
      </w:r>
    </w:p>
    <w:p w14:paraId="6DC867BE" w14:textId="47266C99" w:rsidR="007210C7" w:rsidRPr="00627645" w:rsidRDefault="007210C7" w:rsidP="007210C7">
      <w:pPr>
        <w:tabs>
          <w:tab w:val="center" w:pos="4153"/>
          <w:tab w:val="right" w:pos="8306"/>
        </w:tabs>
        <w:rPr>
          <w:b/>
          <w:szCs w:val="24"/>
        </w:rPr>
      </w:pPr>
    </w:p>
    <w:p w14:paraId="1E586FA6" w14:textId="77777777" w:rsidR="007210C7" w:rsidRPr="00627645" w:rsidRDefault="007210C7" w:rsidP="007210C7">
      <w:pPr>
        <w:tabs>
          <w:tab w:val="center" w:pos="4153"/>
          <w:tab w:val="right" w:pos="8306"/>
        </w:tabs>
        <w:rPr>
          <w:b/>
          <w:szCs w:val="24"/>
          <w:lang w:val="pt-BR"/>
        </w:rPr>
      </w:pPr>
    </w:p>
    <w:p w14:paraId="7E9743B0" w14:textId="77777777" w:rsidR="007210C7" w:rsidRPr="00BC1B93" w:rsidRDefault="007210C7" w:rsidP="007210C7">
      <w:pPr>
        <w:tabs>
          <w:tab w:val="center" w:pos="4153"/>
          <w:tab w:val="right" w:pos="8306"/>
        </w:tabs>
      </w:pPr>
    </w:p>
    <w:p w14:paraId="0C0CC169" w14:textId="77777777" w:rsidR="007210C7" w:rsidRPr="00BB29A4" w:rsidRDefault="007210C7" w:rsidP="007210C7">
      <w:pPr>
        <w:jc w:val="center"/>
        <w:rPr>
          <w:b/>
          <w:szCs w:val="28"/>
        </w:rPr>
      </w:pPr>
      <w:r w:rsidRPr="00BB29A4">
        <w:rPr>
          <w:b/>
          <w:szCs w:val="28"/>
        </w:rPr>
        <w:t>INFORMARE</w:t>
      </w:r>
    </w:p>
    <w:p w14:paraId="60648008" w14:textId="77777777" w:rsidR="007210C7" w:rsidRDefault="007210C7" w:rsidP="007210C7">
      <w:pPr>
        <w:jc w:val="center"/>
        <w:rPr>
          <w:b/>
          <w:sz w:val="22"/>
          <w:szCs w:val="24"/>
        </w:rPr>
      </w:pPr>
      <w:r w:rsidRPr="00627645">
        <w:rPr>
          <w:b/>
          <w:sz w:val="22"/>
          <w:szCs w:val="24"/>
        </w:rPr>
        <w:t xml:space="preserve">privind prelucrarea datelor cu caracter personal beneficiar </w:t>
      </w:r>
    </w:p>
    <w:p w14:paraId="693A296C" w14:textId="77777777" w:rsidR="00627645" w:rsidRPr="00627645" w:rsidRDefault="00627645" w:rsidP="007210C7">
      <w:pPr>
        <w:jc w:val="center"/>
        <w:rPr>
          <w:b/>
          <w:sz w:val="18"/>
        </w:rPr>
      </w:pPr>
    </w:p>
    <w:p w14:paraId="6803DB15" w14:textId="77777777" w:rsidR="007210C7" w:rsidRPr="00627645" w:rsidRDefault="007210C7" w:rsidP="007210C7">
      <w:pPr>
        <w:ind w:firstLine="709"/>
        <w:jc w:val="both"/>
        <w:textAlignment w:val="baseline"/>
        <w:rPr>
          <w:color w:val="000000"/>
          <w:sz w:val="22"/>
          <w:szCs w:val="22"/>
          <w:lang w:eastAsia="ro-RO"/>
        </w:rPr>
      </w:pPr>
      <w:r w:rsidRPr="00627645">
        <w:rPr>
          <w:color w:val="000000"/>
          <w:sz w:val="22"/>
          <w:szCs w:val="22"/>
          <w:lang w:eastAsia="ro-RO"/>
        </w:rPr>
        <w:t xml:space="preserve">Subscrisa </w:t>
      </w:r>
      <w:r w:rsidRPr="00627645">
        <w:rPr>
          <w:b/>
          <w:color w:val="000000"/>
          <w:sz w:val="22"/>
          <w:szCs w:val="22"/>
          <w:lang w:eastAsia="ro-RO"/>
        </w:rPr>
        <w:t>Direcția de Asistență Socială Brașov (DAS Brașov),</w:t>
      </w:r>
      <w:r w:rsidRPr="00627645">
        <w:rPr>
          <w:color w:val="000000"/>
          <w:sz w:val="22"/>
          <w:szCs w:val="22"/>
          <w:lang w:eastAsia="ro-RO"/>
        </w:rPr>
        <w:t xml:space="preserve"> Serviciul Public de Asistență Socială la nivelul Municipiului Brașov, cu sediul în Brașov, Str. Panselelor nr. 23, cod poștal 500419, (Operator de date cu caracter personal</w:t>
      </w:r>
      <w:r w:rsidRPr="00627645">
        <w:rPr>
          <w:b/>
          <w:color w:val="000000"/>
          <w:sz w:val="22"/>
          <w:szCs w:val="22"/>
          <w:lang w:eastAsia="ro-RO"/>
        </w:rPr>
        <w:t xml:space="preserve"> </w:t>
      </w:r>
      <w:r w:rsidRPr="00627645">
        <w:rPr>
          <w:color w:val="000000"/>
          <w:sz w:val="22"/>
          <w:szCs w:val="22"/>
          <w:lang w:eastAsia="ro-RO"/>
        </w:rPr>
        <w:t xml:space="preserve">înregistrat </w:t>
      </w:r>
      <w:r w:rsidRPr="00627645">
        <w:rPr>
          <w:iCs/>
          <w:color w:val="000000"/>
          <w:sz w:val="22"/>
          <w:szCs w:val="22"/>
          <w:lang w:eastAsia="ro-RO"/>
        </w:rPr>
        <w:t>sub numărul 10326</w:t>
      </w:r>
      <w:r w:rsidRPr="00627645">
        <w:rPr>
          <w:b/>
          <w:color w:val="000000"/>
          <w:sz w:val="22"/>
          <w:szCs w:val="22"/>
          <w:lang w:eastAsia="ro-RO"/>
        </w:rPr>
        <w:t>)</w:t>
      </w:r>
      <w:r w:rsidRPr="00627645">
        <w:rPr>
          <w:color w:val="000000"/>
          <w:sz w:val="22"/>
          <w:szCs w:val="22"/>
          <w:lang w:eastAsia="ro-RO"/>
        </w:rPr>
        <w:t xml:space="preserve">, în baza Art. 13 din </w:t>
      </w:r>
      <w:r w:rsidRPr="00627645">
        <w:rPr>
          <w:iCs/>
          <w:color w:val="000000"/>
          <w:sz w:val="22"/>
          <w:szCs w:val="22"/>
          <w:lang w:eastAsia="ro-RO"/>
        </w:rPr>
        <w:t>Regulamentul (UE) 2016/679 al Parlamentului European si al Consiliului Uniunii Europene din 27 aprilie 2016 (GDPR)</w:t>
      </w:r>
      <w:r w:rsidRPr="00627645">
        <w:rPr>
          <w:bCs/>
          <w:color w:val="000000"/>
          <w:sz w:val="22"/>
          <w:szCs w:val="22"/>
          <w:lang w:eastAsia="ro-RO"/>
        </w:rPr>
        <w:t xml:space="preserve">, </w:t>
      </w:r>
      <w:r w:rsidRPr="00627645">
        <w:rPr>
          <w:color w:val="000000"/>
          <w:sz w:val="22"/>
          <w:szCs w:val="22"/>
          <w:lang w:eastAsia="ro-RO"/>
        </w:rPr>
        <w:t>vă aduce la cunoștință</w:t>
      </w:r>
      <w:r w:rsidRPr="00627645">
        <w:rPr>
          <w:sz w:val="22"/>
          <w:szCs w:val="22"/>
          <w:lang w:eastAsia="ro-RO"/>
        </w:rPr>
        <w:t xml:space="preserve"> următoarele:</w:t>
      </w:r>
    </w:p>
    <w:p w14:paraId="76F890A3" w14:textId="77777777" w:rsidR="007210C7" w:rsidRPr="00627645" w:rsidRDefault="007210C7" w:rsidP="007210C7">
      <w:pPr>
        <w:ind w:firstLine="709"/>
        <w:jc w:val="both"/>
        <w:textAlignment w:val="baseline"/>
        <w:rPr>
          <w:sz w:val="22"/>
          <w:szCs w:val="22"/>
          <w:lang w:eastAsia="ro-RO"/>
        </w:rPr>
      </w:pPr>
      <w:r w:rsidRPr="00627645">
        <w:rPr>
          <w:sz w:val="22"/>
          <w:szCs w:val="22"/>
          <w:lang w:eastAsia="ro-RO"/>
        </w:rPr>
        <w:t>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(prin</w:t>
      </w:r>
      <w:r w:rsidRPr="00627645">
        <w:rPr>
          <w:sz w:val="22"/>
          <w:szCs w:val="18"/>
        </w:rPr>
        <w:t xml:space="preserve"> </w:t>
      </w:r>
      <w:r w:rsidRPr="00627645">
        <w:rPr>
          <w:sz w:val="22"/>
          <w:szCs w:val="22"/>
          <w:lang w:eastAsia="ro-RO"/>
        </w:rPr>
        <w:t>Centrul de asistență destinat agresorilor) și ale dumneavoastră în domeniul securității și protecției sociale.</w:t>
      </w:r>
    </w:p>
    <w:p w14:paraId="38D1BF84" w14:textId="77777777" w:rsidR="007210C7" w:rsidRPr="00627645" w:rsidRDefault="007210C7" w:rsidP="007210C7">
      <w:pPr>
        <w:ind w:firstLine="720"/>
        <w:jc w:val="both"/>
        <w:rPr>
          <w:rFonts w:eastAsia="ヒラギノ角ゴ Pro W3"/>
          <w:color w:val="000000"/>
          <w:sz w:val="22"/>
          <w:szCs w:val="22"/>
        </w:rPr>
      </w:pPr>
      <w:r w:rsidRPr="00627645">
        <w:rPr>
          <w:sz w:val="22"/>
          <w:szCs w:val="22"/>
          <w:lang w:eastAsia="ro-RO"/>
        </w:rPr>
        <w:t>Pentru îndeplinirea scopului,</w:t>
      </w:r>
      <w:r w:rsidRPr="00627645">
        <w:rPr>
          <w:rFonts w:eastAsia="ヒラギノ角ゴ Pro W3"/>
          <w:color w:val="000000"/>
          <w:sz w:val="22"/>
          <w:szCs w:val="22"/>
        </w:rPr>
        <w:t xml:space="preserve"> Direcţia de Asistență Socială Braşov, prin Centrul de asistență destinat agresorilor, poate să prelucreze, în funcţie de situaţie, următoarele date cu caracter personal:</w:t>
      </w:r>
    </w:p>
    <w:p w14:paraId="61ACFFFF" w14:textId="77777777" w:rsidR="007210C7" w:rsidRPr="00627645" w:rsidRDefault="007210C7" w:rsidP="007210C7">
      <w:pPr>
        <w:ind w:firstLine="720"/>
        <w:jc w:val="both"/>
        <w:rPr>
          <w:rFonts w:eastAsia="ヒラギノ角ゴ Pro W3"/>
          <w:color w:val="000000"/>
          <w:sz w:val="22"/>
          <w:szCs w:val="22"/>
          <w:lang w:val="it-IT"/>
        </w:rPr>
      </w:pPr>
      <w:r w:rsidRPr="00627645">
        <w:rPr>
          <w:rFonts w:eastAsia="ヒラギノ角ゴ Pro W3"/>
          <w:color w:val="000000"/>
          <w:sz w:val="22"/>
          <w:szCs w:val="22"/>
          <w:lang w:val="it-IT"/>
        </w:rPr>
        <w:t xml:space="preserve">- referitoare la dvs., în calitate de titular al cererii/dosarului: numele și prenumele, adresa, nr. de telefon fix/mobil, email, serie/nr. de C.I., codul numeric personal, data și locul nașterii, profesia, etnia, religia, date din actele de stare civilă, date privind nivelul de educație, date privind situația locativă, materială/financiară, medicală (psiho-fizică), date privind locul de muncă, eventuale situații de dificultate sesizate (victime ale violenței domestice sau a diferitelor tipuri de abuz) și/sau riscuri cu caracter social, date privind prestațiile/serviciile accesate; </w:t>
      </w:r>
    </w:p>
    <w:p w14:paraId="44E5B9B2" w14:textId="77777777" w:rsidR="007210C7" w:rsidRPr="00627645" w:rsidRDefault="007210C7" w:rsidP="007210C7">
      <w:pPr>
        <w:ind w:firstLine="720"/>
        <w:jc w:val="both"/>
        <w:rPr>
          <w:rFonts w:eastAsia="ヒラギノ角ゴ Pro W3"/>
          <w:color w:val="000000"/>
          <w:sz w:val="22"/>
          <w:szCs w:val="22"/>
          <w:lang w:val="it-IT"/>
        </w:rPr>
      </w:pPr>
      <w:r w:rsidRPr="00627645">
        <w:rPr>
          <w:rFonts w:eastAsia="ヒラギノ角ゴ Pro W3"/>
          <w:bCs/>
          <w:color w:val="000000"/>
          <w:sz w:val="22"/>
          <w:szCs w:val="22"/>
          <w:lang w:val="it-IT"/>
        </w:rPr>
        <w:t>Direcția de Asistență Socială Brașov, în conformitate cu prevederile legale, poate să efectueze verificări, să solicite și să obțină informații necesare pentru soluționarea cererii, de la orice autoritate competentă deținătoare de astfel de informații.</w:t>
      </w:r>
    </w:p>
    <w:p w14:paraId="3C11B642" w14:textId="77777777" w:rsidR="007210C7" w:rsidRPr="00627645" w:rsidRDefault="007210C7" w:rsidP="007210C7">
      <w:pPr>
        <w:ind w:firstLine="709"/>
        <w:jc w:val="both"/>
        <w:textAlignment w:val="baseline"/>
        <w:rPr>
          <w:color w:val="000000"/>
          <w:sz w:val="22"/>
          <w:szCs w:val="22"/>
          <w:lang w:eastAsia="ro-RO"/>
        </w:rPr>
      </w:pPr>
      <w:r w:rsidRPr="00627645">
        <w:rPr>
          <w:color w:val="000000"/>
          <w:sz w:val="22"/>
          <w:szCs w:val="22"/>
          <w:lang w:eastAsia="ro-RO"/>
        </w:rPr>
        <w:t xml:space="preserve">Destinatarii datelor cu caracter personal sunt angajații subscrisei cu atribuții privind prelucrarea datelor, autorităţi publice centrale, autorități publice locale, instituții publice și după caz, operatorii terți împuterniciți de DAS Brașov (ex. CN Poșta Română SA), banca nominalizată de către dumneavoastră </w:t>
      </w:r>
      <w:r w:rsidRPr="00627645">
        <w:rPr>
          <w:rFonts w:eastAsia="ヒラギノ角ゴ Pro W3"/>
          <w:color w:val="000000"/>
          <w:sz w:val="22"/>
          <w:szCs w:val="22"/>
          <w:lang w:val="it-IT"/>
        </w:rPr>
        <w:t>și parteneri ai Direcției de Asistență Socială Brașov.</w:t>
      </w:r>
      <w:r w:rsidRPr="00627645">
        <w:rPr>
          <w:color w:val="000000"/>
          <w:sz w:val="22"/>
          <w:szCs w:val="22"/>
          <w:lang w:eastAsia="ro-RO"/>
        </w:rPr>
        <w:t xml:space="preserve"> Menționăm că, transmiterea datelor se efectuează în condițiile prevăzute de lege, în scopuri determinate, explicite și legitime.</w:t>
      </w:r>
    </w:p>
    <w:p w14:paraId="0E89DE97" w14:textId="77777777" w:rsidR="007210C7" w:rsidRPr="00627645" w:rsidRDefault="007210C7" w:rsidP="007210C7">
      <w:pPr>
        <w:ind w:firstLine="708"/>
        <w:jc w:val="both"/>
        <w:textAlignment w:val="baseline"/>
        <w:rPr>
          <w:color w:val="000000"/>
          <w:sz w:val="22"/>
          <w:szCs w:val="22"/>
          <w:lang w:eastAsia="ro-RO"/>
        </w:rPr>
      </w:pPr>
      <w:r w:rsidRPr="00627645">
        <w:rPr>
          <w:color w:val="000000"/>
          <w:sz w:val="22"/>
          <w:szCs w:val="22"/>
          <w:lang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5A2D0DD0" w14:textId="77777777" w:rsidR="007210C7" w:rsidRPr="00627645" w:rsidRDefault="007210C7" w:rsidP="007210C7">
      <w:pPr>
        <w:ind w:firstLine="708"/>
        <w:jc w:val="both"/>
        <w:textAlignment w:val="baseline"/>
        <w:rPr>
          <w:color w:val="000000"/>
          <w:sz w:val="22"/>
          <w:szCs w:val="22"/>
          <w:lang w:eastAsia="ro-RO"/>
        </w:rPr>
      </w:pPr>
      <w:r w:rsidRPr="00627645">
        <w:rPr>
          <w:color w:val="000000"/>
          <w:sz w:val="22"/>
          <w:szCs w:val="22"/>
          <w:lang w:eastAsia="ro-RO"/>
        </w:rPr>
        <w:t>În calitate de persoană vizată, aveți</w:t>
      </w:r>
      <w:r w:rsidRPr="00627645">
        <w:rPr>
          <w:sz w:val="22"/>
          <w:szCs w:val="22"/>
          <w:lang w:eastAsia="ro-RO"/>
        </w:rPr>
        <w:t xml:space="preserve"> dreptul de a solicita: accesul la datele dvs. cu caracter personal, 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 nr. 23, cod poștal 500419, sau pe email </w:t>
      </w:r>
      <w:hyperlink r:id="rId5" w:history="1">
        <w:r w:rsidRPr="00627645">
          <w:rPr>
            <w:color w:val="000000"/>
            <w:sz w:val="22"/>
            <w:szCs w:val="22"/>
            <w:lang w:eastAsia="ro-RO"/>
          </w:rPr>
          <w:t>dasbv@dasbv.ro</w:t>
        </w:r>
      </w:hyperlink>
      <w:r w:rsidRPr="00627645">
        <w:rPr>
          <w:color w:val="000000"/>
          <w:sz w:val="22"/>
          <w:szCs w:val="22"/>
          <w:lang w:eastAsia="ro-RO"/>
        </w:rPr>
        <w:t xml:space="preserve">. Persoana responsabilă cu protecția datelor cu caracter personal poate fi contactată la adresa de e-mail: informatic@dasbv.ro. </w:t>
      </w:r>
    </w:p>
    <w:p w14:paraId="0D77BEEE" w14:textId="77777777" w:rsidR="007210C7" w:rsidRPr="00627645" w:rsidRDefault="007210C7" w:rsidP="007210C7">
      <w:pPr>
        <w:ind w:firstLine="708"/>
        <w:jc w:val="both"/>
        <w:textAlignment w:val="baseline"/>
        <w:rPr>
          <w:sz w:val="22"/>
          <w:szCs w:val="22"/>
          <w:lang w:eastAsia="ro-RO"/>
        </w:rPr>
      </w:pPr>
      <w:r w:rsidRPr="00627645">
        <w:rPr>
          <w:color w:val="000000"/>
          <w:sz w:val="22"/>
          <w:szCs w:val="22"/>
          <w:lang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45E4662F" w14:textId="77777777" w:rsidR="007210C7" w:rsidRPr="00627645" w:rsidRDefault="007210C7" w:rsidP="007210C7">
      <w:pPr>
        <w:ind w:firstLine="708"/>
        <w:jc w:val="both"/>
        <w:textAlignment w:val="baseline"/>
        <w:rPr>
          <w:sz w:val="22"/>
          <w:szCs w:val="22"/>
          <w:lang w:eastAsia="ro-RO"/>
        </w:rPr>
      </w:pPr>
      <w:r w:rsidRPr="00627645">
        <w:rPr>
          <w:sz w:val="22"/>
          <w:szCs w:val="22"/>
          <w:lang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6630FBFA" w14:textId="77777777" w:rsidR="007210C7" w:rsidRPr="00627645" w:rsidRDefault="007210C7" w:rsidP="007210C7">
      <w:pPr>
        <w:ind w:firstLine="708"/>
        <w:jc w:val="both"/>
        <w:textAlignment w:val="baseline"/>
        <w:rPr>
          <w:sz w:val="22"/>
          <w:szCs w:val="22"/>
          <w:lang w:eastAsia="ro-RO"/>
        </w:rPr>
      </w:pPr>
      <w:r w:rsidRPr="00627645">
        <w:rPr>
          <w:sz w:val="22"/>
          <w:szCs w:val="22"/>
          <w:lang w:eastAsia="ro-RO"/>
        </w:rPr>
        <w:t>Informații suplimentare privind prelucrarea datelor cu caracter personal pot fi accesate pe www.dasbv.ro, în secțiunea Informații Publice - Protecția datelor cu caracter personal.</w:t>
      </w:r>
    </w:p>
    <w:p w14:paraId="244C9FC6" w14:textId="5F708EFB" w:rsidR="007210C7" w:rsidRPr="00627645" w:rsidRDefault="007210C7" w:rsidP="007210C7">
      <w:pPr>
        <w:jc w:val="both"/>
        <w:textAlignment w:val="baseline"/>
        <w:rPr>
          <w:sz w:val="22"/>
          <w:szCs w:val="22"/>
          <w:lang w:eastAsia="ro-RO"/>
        </w:rPr>
      </w:pPr>
      <w:r w:rsidRPr="00627645">
        <w:rPr>
          <w:b/>
          <w:sz w:val="22"/>
          <w:szCs w:val="22"/>
          <w:lang w:eastAsia="ro-RO"/>
        </w:rPr>
        <w:t>Am luat la cuno</w:t>
      </w:r>
      <w:r w:rsidR="00627645">
        <w:rPr>
          <w:b/>
          <w:sz w:val="22"/>
          <w:szCs w:val="22"/>
          <w:lang w:eastAsia="ro-RO"/>
        </w:rPr>
        <w:t>ș</w:t>
      </w:r>
      <w:r w:rsidRPr="00627645">
        <w:rPr>
          <w:b/>
          <w:sz w:val="22"/>
          <w:szCs w:val="22"/>
          <w:lang w:eastAsia="ro-RO"/>
        </w:rPr>
        <w:t>tin</w:t>
      </w:r>
      <w:r w:rsidR="00627645">
        <w:rPr>
          <w:b/>
          <w:sz w:val="22"/>
          <w:szCs w:val="22"/>
          <w:lang w:eastAsia="ro-RO"/>
        </w:rPr>
        <w:t>ț</w:t>
      </w:r>
      <w:r w:rsidRPr="00627645">
        <w:rPr>
          <w:b/>
          <w:sz w:val="22"/>
          <w:szCs w:val="22"/>
          <w:lang w:eastAsia="ro-RO"/>
        </w:rPr>
        <w:t xml:space="preserve">ă: </w:t>
      </w:r>
      <w:r w:rsidRPr="00627645">
        <w:rPr>
          <w:sz w:val="22"/>
          <w:szCs w:val="22"/>
          <w:lang w:eastAsia="ro-RO"/>
        </w:rPr>
        <w:t xml:space="preserve">(Nume și prenume) ..........................................................................., </w:t>
      </w:r>
    </w:p>
    <w:p w14:paraId="79291ECA" w14:textId="77777777" w:rsidR="007210C7" w:rsidRPr="00627645" w:rsidRDefault="007210C7" w:rsidP="007210C7">
      <w:pPr>
        <w:jc w:val="both"/>
        <w:textAlignment w:val="baseline"/>
        <w:rPr>
          <w:b/>
          <w:sz w:val="22"/>
          <w:szCs w:val="22"/>
          <w:lang w:eastAsia="ro-RO"/>
        </w:rPr>
      </w:pPr>
    </w:p>
    <w:p w14:paraId="398F333B" w14:textId="77777777" w:rsidR="007210C7" w:rsidRPr="00627645" w:rsidRDefault="007210C7" w:rsidP="007210C7">
      <w:pPr>
        <w:jc w:val="both"/>
        <w:textAlignment w:val="baseline"/>
        <w:rPr>
          <w:b/>
          <w:sz w:val="22"/>
          <w:szCs w:val="22"/>
          <w:lang w:eastAsia="ro-RO"/>
        </w:rPr>
      </w:pPr>
      <w:r w:rsidRPr="00627645">
        <w:rPr>
          <w:b/>
          <w:sz w:val="22"/>
          <w:szCs w:val="22"/>
          <w:lang w:eastAsia="ro-RO"/>
        </w:rPr>
        <w:t>Data:</w:t>
      </w:r>
      <w:r w:rsidRPr="00627645">
        <w:rPr>
          <w:b/>
          <w:sz w:val="22"/>
          <w:szCs w:val="22"/>
          <w:lang w:eastAsia="ro-RO"/>
        </w:rPr>
        <w:tab/>
      </w:r>
      <w:r w:rsidRPr="00627645">
        <w:rPr>
          <w:b/>
          <w:sz w:val="22"/>
          <w:szCs w:val="22"/>
          <w:lang w:eastAsia="ro-RO"/>
        </w:rPr>
        <w:tab/>
        <w:t xml:space="preserve">               Semnătura:</w:t>
      </w:r>
    </w:p>
    <w:p w14:paraId="796415BF" w14:textId="77777777" w:rsidR="00627645" w:rsidRDefault="00627645" w:rsidP="007210C7">
      <w:pPr>
        <w:tabs>
          <w:tab w:val="center" w:pos="4153"/>
          <w:tab w:val="right" w:pos="8306"/>
        </w:tabs>
        <w:rPr>
          <w:rFonts w:eastAsia="Calibri"/>
          <w:sz w:val="18"/>
          <w:szCs w:val="18"/>
        </w:rPr>
      </w:pPr>
    </w:p>
    <w:p w14:paraId="44995BFD" w14:textId="77777777" w:rsidR="00627645" w:rsidRDefault="00627645" w:rsidP="007210C7">
      <w:pPr>
        <w:tabs>
          <w:tab w:val="center" w:pos="4153"/>
          <w:tab w:val="right" w:pos="8306"/>
        </w:tabs>
        <w:rPr>
          <w:rFonts w:eastAsia="Calibri"/>
          <w:sz w:val="18"/>
          <w:szCs w:val="18"/>
        </w:rPr>
      </w:pPr>
    </w:p>
    <w:p w14:paraId="1DD0FC8F" w14:textId="7C2A2F43" w:rsidR="007210C7" w:rsidRPr="00627645" w:rsidRDefault="007210C7" w:rsidP="007210C7">
      <w:pPr>
        <w:tabs>
          <w:tab w:val="center" w:pos="4153"/>
          <w:tab w:val="right" w:pos="8306"/>
        </w:tabs>
        <w:rPr>
          <w:rFonts w:eastAsia="Calibri"/>
          <w:sz w:val="18"/>
          <w:szCs w:val="18"/>
        </w:rPr>
      </w:pPr>
      <w:r w:rsidRPr="00627645">
        <w:rPr>
          <w:rFonts w:eastAsia="Calibri"/>
          <w:sz w:val="18"/>
          <w:szCs w:val="18"/>
        </w:rPr>
        <w:t>Timp mediu de completare: 3 minute</w:t>
      </w:r>
    </w:p>
    <w:p w14:paraId="22CA0B5C" w14:textId="4A6AE508" w:rsidR="007210C7" w:rsidRPr="00627645" w:rsidRDefault="007210C7" w:rsidP="007210C7">
      <w:pPr>
        <w:pBdr>
          <w:top w:val="nil"/>
          <w:left w:val="nil"/>
          <w:bottom w:val="nil"/>
          <w:right w:val="nil"/>
          <w:between w:val="nil"/>
        </w:pBdr>
        <w:rPr>
          <w:sz w:val="18"/>
          <w:szCs w:val="14"/>
          <w:lang w:val="it-IT"/>
        </w:rPr>
      </w:pPr>
      <w:r w:rsidRPr="00627645">
        <w:rPr>
          <w:sz w:val="18"/>
          <w:szCs w:val="14"/>
          <w:lang w:val="it-IT"/>
        </w:rPr>
        <w:t>Motivul colectării informațiilor: Ordinul nr. 28/2019 privind aprobarea standardelor minime de calitate pentru acreditarea serviciilor sociale destinate prevenirii şi combaterii violenţei domestice, Anexa 6.</w:t>
      </w:r>
    </w:p>
    <w:sectPr w:rsidR="007210C7" w:rsidRPr="00627645" w:rsidSect="00A2386F">
      <w:pgSz w:w="11906" w:h="16838"/>
      <w:pgMar w:top="0"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enQuanYi Zen Hei">
    <w:altName w:val="Calibri"/>
    <w:charset w:val="00"/>
    <w:family w:val="auto"/>
    <w:pitch w:val="variable"/>
  </w:font>
  <w:font w:name="ヒラギノ角ゴ Pro W3">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DE"/>
    <w:rsid w:val="00090622"/>
    <w:rsid w:val="00627645"/>
    <w:rsid w:val="007210C7"/>
    <w:rsid w:val="00A2386F"/>
    <w:rsid w:val="00B327DE"/>
    <w:rsid w:val="00E2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6B92"/>
  <w15:chartTrackingRefBased/>
  <w15:docId w15:val="{9D4F635A-FB75-4531-AC9E-0A1C7B0D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0C7"/>
    <w:pPr>
      <w:spacing w:after="0" w:line="240" w:lineRule="auto"/>
    </w:pPr>
    <w:rPr>
      <w:rFonts w:ascii="Times New Roman" w:eastAsia="Times New Roman" w:hAnsi="Times New Roman" w:cs="Times New Roman"/>
      <w:kern w:val="0"/>
      <w:sz w:val="24"/>
      <w:szCs w:val="2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210C7"/>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sbv@dasbv.r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719</Words>
  <Characters>4176</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 Brasov</dc:creator>
  <cp:keywords/>
  <dc:description/>
  <cp:lastModifiedBy>Das Brasov</cp:lastModifiedBy>
  <cp:revision>3</cp:revision>
  <dcterms:created xsi:type="dcterms:W3CDTF">2024-04-03T10:23:00Z</dcterms:created>
  <dcterms:modified xsi:type="dcterms:W3CDTF">2024-04-08T07:07:00Z</dcterms:modified>
</cp:coreProperties>
</file>